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758B" w14:textId="0B31B97E" w:rsidR="003D74FE" w:rsidRPr="0089706F" w:rsidRDefault="0089706F">
      <w:pPr>
        <w:rPr>
          <w:rFonts w:ascii="Times New Roman" w:hAnsi="Times New Roman" w:cs="Times New Roman"/>
        </w:rPr>
      </w:pPr>
      <w:r w:rsidRPr="0089706F">
        <w:rPr>
          <w:rFonts w:ascii="Times New Roman" w:hAnsi="Times New Roman" w:cs="Times New Roman"/>
        </w:rPr>
        <w:t xml:space="preserve">Emily Bronte’s </w:t>
      </w:r>
      <w:r w:rsidRPr="0089706F">
        <w:rPr>
          <w:rFonts w:ascii="Times New Roman" w:hAnsi="Times New Roman" w:cs="Times New Roman"/>
          <w:i/>
        </w:rPr>
        <w:t>Wuthering Heights</w:t>
      </w:r>
      <w:r w:rsidR="00D52CB3">
        <w:rPr>
          <w:rFonts w:ascii="Times New Roman" w:hAnsi="Times New Roman" w:cs="Times New Roman"/>
        </w:rPr>
        <w:t xml:space="preserve"> – Reading</w:t>
      </w:r>
      <w:r w:rsidRPr="0089706F">
        <w:rPr>
          <w:rFonts w:ascii="Times New Roman" w:hAnsi="Times New Roman" w:cs="Times New Roman"/>
        </w:rPr>
        <w:t xml:space="preserve"> Schedule</w:t>
      </w:r>
    </w:p>
    <w:p w14:paraId="0032340F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2103DFC5" w14:textId="2DBCBA5F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>We will re</w:t>
      </w:r>
      <w:r w:rsidR="00D52CB3">
        <w:rPr>
          <w:rFonts w:ascii="Times New Roman" w:eastAsia="ヒラギノ角ゴ Pro W3" w:hAnsi="Times New Roman" w:cs="Times New Roman"/>
        </w:rPr>
        <w:t xml:space="preserve">ad the novel in five sections. </w:t>
      </w:r>
      <w:r w:rsidRPr="0089706F">
        <w:rPr>
          <w:rFonts w:ascii="Times New Roman" w:eastAsia="ヒラギノ角ゴ Pro W3" w:hAnsi="Times New Roman" w:cs="Times New Roman"/>
        </w:rPr>
        <w:t xml:space="preserve">I will lead the discussion for the first three chapters. </w:t>
      </w:r>
      <w:r>
        <w:rPr>
          <w:rFonts w:ascii="Times New Roman" w:eastAsia="ヒラギノ角ゴ Pro W3" w:hAnsi="Times New Roman" w:cs="Times New Roman"/>
        </w:rPr>
        <w:t>Student</w:t>
      </w:r>
      <w:r w:rsidRPr="0089706F">
        <w:rPr>
          <w:rFonts w:ascii="Times New Roman" w:eastAsia="ヒラギノ角ゴ Pro W3" w:hAnsi="Times New Roman" w:cs="Times New Roman"/>
        </w:rPr>
        <w:t xml:space="preserve"> group</w:t>
      </w:r>
      <w:r>
        <w:rPr>
          <w:rFonts w:ascii="Times New Roman" w:eastAsia="ヒラギノ角ゴ Pro W3" w:hAnsi="Times New Roman" w:cs="Times New Roman"/>
        </w:rPr>
        <w:t>s</w:t>
      </w:r>
      <w:r w:rsidRPr="0089706F">
        <w:rPr>
          <w:rFonts w:ascii="Times New Roman" w:eastAsia="ヒラギノ角ゴ Pro W3" w:hAnsi="Times New Roman" w:cs="Times New Roman"/>
        </w:rPr>
        <w:t xml:space="preserve"> will be responsible for presenting/teaching one section of the novel.  As you prepare your section, be able to </w:t>
      </w:r>
      <w:r w:rsidRPr="00D52CB3">
        <w:rPr>
          <w:rFonts w:ascii="Times New Roman" w:eastAsia="ヒラギノ角ゴ Pro W3" w:hAnsi="Times New Roman" w:cs="Times New Roman"/>
          <w:u w:val="double"/>
        </w:rPr>
        <w:t>lead discussion/ask questions</w:t>
      </w:r>
      <w:r w:rsidRPr="0089706F">
        <w:rPr>
          <w:rFonts w:ascii="Times New Roman" w:eastAsia="ヒラギノ角ゴ Pro W3" w:hAnsi="Times New Roman" w:cs="Times New Roman"/>
        </w:rPr>
        <w:t xml:space="preserve"> on the following items:</w:t>
      </w:r>
    </w:p>
    <w:p w14:paraId="2CAC4483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67CD2370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>Plot (of course)</w:t>
      </w:r>
    </w:p>
    <w:p w14:paraId="43D57553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6F02D1BB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 xml:space="preserve">Characters – both primary and secondary, attitudes, </w:t>
      </w:r>
      <w:r w:rsidRPr="0089706F">
        <w:rPr>
          <w:rFonts w:ascii="Times New Roman" w:eastAsia="ヒラギノ角ゴ Pro W3" w:hAnsi="Times New Roman" w:cs="Times New Roman"/>
          <w:b/>
        </w:rPr>
        <w:t>relationships</w:t>
      </w:r>
    </w:p>
    <w:p w14:paraId="5A34F84E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3D26AE77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Setting – impact on plot, characters, and audience</w:t>
      </w:r>
    </w:p>
    <w:p w14:paraId="0FFFD4D0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6493F146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Motifs (repeated ideas)</w:t>
      </w:r>
    </w:p>
    <w:p w14:paraId="1A9BEFBC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6B48C8F3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Narrative Style</w:t>
      </w:r>
    </w:p>
    <w:p w14:paraId="62520152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7F09881E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**Make sure you are using quotes from the novel to support your points.</w:t>
      </w:r>
    </w:p>
    <w:p w14:paraId="2BB7E53B" w14:textId="77777777" w:rsidR="0089706F" w:rsidRPr="0089706F" w:rsidRDefault="0089706F">
      <w:pPr>
        <w:rPr>
          <w:rFonts w:ascii="Times New Roman" w:hAnsi="Times New Roman" w:cs="Times New Roman"/>
        </w:rPr>
      </w:pPr>
    </w:p>
    <w:p w14:paraId="48E1C580" w14:textId="77777777" w:rsidR="0089706F" w:rsidRDefault="0089706F">
      <w:pPr>
        <w:rPr>
          <w:rFonts w:ascii="Times New Roman" w:hAnsi="Times New Roman" w:cs="Times New Roman"/>
        </w:rPr>
      </w:pPr>
    </w:p>
    <w:p w14:paraId="18629AC4" w14:textId="498B4E92" w:rsidR="0089706F" w:rsidRPr="0089706F" w:rsidRDefault="00BD4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 w:rsidR="0089706F" w:rsidRPr="0089706F">
        <w:rPr>
          <w:rFonts w:ascii="Times New Roman" w:hAnsi="Times New Roman" w:cs="Times New Roman"/>
        </w:rPr>
        <w:t xml:space="preserve"> – Chapters 1-3 due (pg. 1-23) - Graves</w:t>
      </w:r>
    </w:p>
    <w:p w14:paraId="19D80DD3" w14:textId="77777777" w:rsidR="0089706F" w:rsidRDefault="0089706F">
      <w:pPr>
        <w:rPr>
          <w:rFonts w:ascii="Times New Roman" w:hAnsi="Times New Roman" w:cs="Times New Roman"/>
        </w:rPr>
      </w:pPr>
    </w:p>
    <w:p w14:paraId="1097091C" w14:textId="1A48D329" w:rsidR="0089706F" w:rsidRDefault="00D52CB3" w:rsidP="00BD4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</w:t>
      </w:r>
      <w:r w:rsidR="0089706F" w:rsidRPr="0089706F">
        <w:rPr>
          <w:rFonts w:ascii="Times New Roman" w:hAnsi="Times New Roman" w:cs="Times New Roman"/>
        </w:rPr>
        <w:t xml:space="preserve"> – Chapters 4-9 due (pg. 23-66)</w:t>
      </w:r>
      <w:r>
        <w:rPr>
          <w:rFonts w:ascii="Times New Roman" w:hAnsi="Times New Roman" w:cs="Times New Roman"/>
        </w:rPr>
        <w:t xml:space="preserve"> –</w:t>
      </w:r>
      <w:r w:rsidR="001412EA">
        <w:rPr>
          <w:rFonts w:ascii="Times New Roman" w:hAnsi="Times New Roman" w:cs="Times New Roman"/>
        </w:rPr>
        <w:t xml:space="preserve"> </w:t>
      </w:r>
      <w:proofErr w:type="spellStart"/>
      <w:r w:rsidR="00BD40AA">
        <w:rPr>
          <w:rFonts w:ascii="Times New Roman" w:hAnsi="Times New Roman" w:cs="Times New Roman"/>
        </w:rPr>
        <w:t>McCale</w:t>
      </w:r>
      <w:proofErr w:type="spellEnd"/>
      <w:r w:rsidR="00BD40AA">
        <w:rPr>
          <w:rFonts w:ascii="Times New Roman" w:hAnsi="Times New Roman" w:cs="Times New Roman"/>
        </w:rPr>
        <w:t xml:space="preserve">, </w:t>
      </w:r>
      <w:proofErr w:type="spellStart"/>
      <w:r w:rsidR="00BD40AA">
        <w:rPr>
          <w:rFonts w:ascii="Times New Roman" w:hAnsi="Times New Roman" w:cs="Times New Roman"/>
        </w:rPr>
        <w:t>Koeth</w:t>
      </w:r>
      <w:proofErr w:type="spellEnd"/>
      <w:r w:rsidR="00BD40AA">
        <w:rPr>
          <w:rFonts w:ascii="Times New Roman" w:hAnsi="Times New Roman" w:cs="Times New Roman"/>
        </w:rPr>
        <w:t>, Barnes, Warren, Wood, Oates</w:t>
      </w:r>
      <w:r w:rsidR="009B3C8D">
        <w:rPr>
          <w:rFonts w:ascii="Times New Roman" w:hAnsi="Times New Roman" w:cs="Times New Roman"/>
        </w:rPr>
        <w:t>, Walker</w:t>
      </w:r>
    </w:p>
    <w:p w14:paraId="08F8C5C6" w14:textId="77777777" w:rsidR="0089706F" w:rsidRDefault="0089706F">
      <w:pPr>
        <w:rPr>
          <w:rFonts w:ascii="Times New Roman" w:hAnsi="Times New Roman" w:cs="Times New Roman"/>
        </w:rPr>
      </w:pPr>
    </w:p>
    <w:p w14:paraId="4AC7F4AD" w14:textId="13059AA1" w:rsidR="0089706F" w:rsidRDefault="00D52CB3" w:rsidP="00BD4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</w:t>
      </w:r>
      <w:r w:rsidR="0089706F" w:rsidRPr="0089706F">
        <w:rPr>
          <w:rFonts w:ascii="Times New Roman" w:hAnsi="Times New Roman" w:cs="Times New Roman"/>
        </w:rPr>
        <w:t xml:space="preserve"> – Chapters 10-17 due (pg. 66-139)</w:t>
      </w:r>
      <w:r>
        <w:rPr>
          <w:rFonts w:ascii="Times New Roman" w:hAnsi="Times New Roman" w:cs="Times New Roman"/>
        </w:rPr>
        <w:t xml:space="preserve"> –</w:t>
      </w:r>
      <w:r w:rsidR="001412EA">
        <w:rPr>
          <w:rFonts w:ascii="Times New Roman" w:hAnsi="Times New Roman" w:cs="Times New Roman"/>
        </w:rPr>
        <w:t xml:space="preserve"> </w:t>
      </w:r>
      <w:r w:rsidR="00BD40AA">
        <w:rPr>
          <w:rFonts w:ascii="Times New Roman" w:hAnsi="Times New Roman" w:cs="Times New Roman"/>
        </w:rPr>
        <w:t xml:space="preserve">Hall, </w:t>
      </w:r>
      <w:proofErr w:type="spellStart"/>
      <w:r w:rsidR="00BD40AA">
        <w:rPr>
          <w:rFonts w:ascii="Times New Roman" w:hAnsi="Times New Roman" w:cs="Times New Roman"/>
        </w:rPr>
        <w:t>Kleinhans</w:t>
      </w:r>
      <w:proofErr w:type="spellEnd"/>
      <w:r w:rsidR="00BD40AA">
        <w:rPr>
          <w:rFonts w:ascii="Times New Roman" w:hAnsi="Times New Roman" w:cs="Times New Roman"/>
        </w:rPr>
        <w:t xml:space="preserve">, </w:t>
      </w:r>
      <w:proofErr w:type="spellStart"/>
      <w:r w:rsidR="00BD40AA">
        <w:rPr>
          <w:rFonts w:ascii="Times New Roman" w:hAnsi="Times New Roman" w:cs="Times New Roman"/>
        </w:rPr>
        <w:t>Modic</w:t>
      </w:r>
      <w:proofErr w:type="spellEnd"/>
      <w:r w:rsidR="00BD40AA">
        <w:rPr>
          <w:rFonts w:ascii="Times New Roman" w:hAnsi="Times New Roman" w:cs="Times New Roman"/>
        </w:rPr>
        <w:t xml:space="preserve">, Armstrong, Innes, </w:t>
      </w:r>
      <w:proofErr w:type="spellStart"/>
      <w:r w:rsidR="00BD40AA">
        <w:rPr>
          <w:rFonts w:ascii="Times New Roman" w:hAnsi="Times New Roman" w:cs="Times New Roman"/>
        </w:rPr>
        <w:t>Hartle</w:t>
      </w:r>
      <w:proofErr w:type="spellEnd"/>
      <w:r w:rsidR="00BD40AA">
        <w:rPr>
          <w:rFonts w:ascii="Times New Roman" w:hAnsi="Times New Roman" w:cs="Times New Roman"/>
        </w:rPr>
        <w:t>-Clayton, Hampton</w:t>
      </w:r>
      <w:r w:rsidR="00063770">
        <w:rPr>
          <w:rFonts w:ascii="Times New Roman" w:hAnsi="Times New Roman" w:cs="Times New Roman"/>
        </w:rPr>
        <w:t>, Faley</w:t>
      </w:r>
      <w:bookmarkStart w:id="0" w:name="_GoBack"/>
      <w:bookmarkEnd w:id="0"/>
    </w:p>
    <w:p w14:paraId="419C0957" w14:textId="77777777" w:rsidR="0089706F" w:rsidRDefault="0089706F">
      <w:pPr>
        <w:rPr>
          <w:rFonts w:ascii="Times New Roman" w:hAnsi="Times New Roman" w:cs="Times New Roman"/>
        </w:rPr>
      </w:pPr>
    </w:p>
    <w:p w14:paraId="4F462D4B" w14:textId="421CAC4A" w:rsidR="0089706F" w:rsidRDefault="00D52CB3" w:rsidP="00C12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</w:t>
      </w:r>
      <w:r w:rsidR="0089706F" w:rsidRPr="0089706F">
        <w:rPr>
          <w:rFonts w:ascii="Times New Roman" w:hAnsi="Times New Roman" w:cs="Times New Roman"/>
        </w:rPr>
        <w:t xml:space="preserve"> – Chapters 18-28 due (pg. 139-209)</w:t>
      </w:r>
      <w:r>
        <w:rPr>
          <w:rFonts w:ascii="Times New Roman" w:hAnsi="Times New Roman" w:cs="Times New Roman"/>
        </w:rPr>
        <w:t xml:space="preserve"> </w:t>
      </w:r>
      <w:r w:rsidR="001412EA">
        <w:rPr>
          <w:rFonts w:ascii="Times New Roman" w:hAnsi="Times New Roman" w:cs="Times New Roman"/>
        </w:rPr>
        <w:t xml:space="preserve">– </w:t>
      </w:r>
      <w:proofErr w:type="spellStart"/>
      <w:r w:rsidR="00BD40AA">
        <w:rPr>
          <w:rFonts w:ascii="Times New Roman" w:hAnsi="Times New Roman" w:cs="Times New Roman"/>
        </w:rPr>
        <w:t>Olejko</w:t>
      </w:r>
      <w:proofErr w:type="spellEnd"/>
      <w:r w:rsidR="00BD40AA">
        <w:rPr>
          <w:rFonts w:ascii="Times New Roman" w:hAnsi="Times New Roman" w:cs="Times New Roman"/>
        </w:rPr>
        <w:t xml:space="preserve">, Schaffer, Brinker, </w:t>
      </w:r>
      <w:proofErr w:type="spellStart"/>
      <w:r w:rsidR="00BD40AA">
        <w:rPr>
          <w:rFonts w:ascii="Times New Roman" w:hAnsi="Times New Roman" w:cs="Times New Roman"/>
        </w:rPr>
        <w:t>Sanner</w:t>
      </w:r>
      <w:proofErr w:type="spellEnd"/>
      <w:r w:rsidR="00BD40AA">
        <w:rPr>
          <w:rFonts w:ascii="Times New Roman" w:hAnsi="Times New Roman" w:cs="Times New Roman"/>
        </w:rPr>
        <w:t xml:space="preserve">, Wag, </w:t>
      </w:r>
      <w:proofErr w:type="spellStart"/>
      <w:r w:rsidR="00BD40AA">
        <w:rPr>
          <w:rFonts w:ascii="Times New Roman" w:hAnsi="Times New Roman" w:cs="Times New Roman"/>
        </w:rPr>
        <w:t>Urig</w:t>
      </w:r>
      <w:proofErr w:type="spellEnd"/>
      <w:r w:rsidR="00BD40AA">
        <w:rPr>
          <w:rFonts w:ascii="Times New Roman" w:hAnsi="Times New Roman" w:cs="Times New Roman"/>
        </w:rPr>
        <w:t>, McDaniel</w:t>
      </w:r>
      <w:r w:rsidR="00C12696">
        <w:rPr>
          <w:rFonts w:ascii="Times New Roman" w:hAnsi="Times New Roman" w:cs="Times New Roman"/>
        </w:rPr>
        <w:t xml:space="preserve">, </w:t>
      </w:r>
      <w:proofErr w:type="spellStart"/>
      <w:r w:rsidR="00C12696">
        <w:rPr>
          <w:rFonts w:ascii="Times New Roman" w:hAnsi="Times New Roman" w:cs="Times New Roman"/>
        </w:rPr>
        <w:t>Hoerig</w:t>
      </w:r>
      <w:proofErr w:type="spellEnd"/>
    </w:p>
    <w:p w14:paraId="614F8135" w14:textId="77777777" w:rsidR="00C12696" w:rsidRDefault="00C12696" w:rsidP="00C12696">
      <w:pPr>
        <w:rPr>
          <w:rFonts w:ascii="Times New Roman" w:hAnsi="Times New Roman" w:cs="Times New Roman"/>
        </w:rPr>
      </w:pPr>
    </w:p>
    <w:p w14:paraId="2F860518" w14:textId="4A34FB3D" w:rsidR="00D52CB3" w:rsidRDefault="00D52CB3" w:rsidP="00BD4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9706F" w:rsidRPr="0089706F">
        <w:rPr>
          <w:rFonts w:ascii="Times New Roman" w:hAnsi="Times New Roman" w:cs="Times New Roman"/>
        </w:rPr>
        <w:t xml:space="preserve"> – Chapters 209-248 due (pg. 209-248)</w:t>
      </w:r>
      <w:r>
        <w:rPr>
          <w:rFonts w:ascii="Times New Roman" w:hAnsi="Times New Roman" w:cs="Times New Roman"/>
        </w:rPr>
        <w:t xml:space="preserve"> </w:t>
      </w:r>
      <w:r w:rsidR="001412EA">
        <w:rPr>
          <w:rFonts w:ascii="Times New Roman" w:hAnsi="Times New Roman" w:cs="Times New Roman"/>
        </w:rPr>
        <w:t>–</w:t>
      </w:r>
      <w:r w:rsidR="00BD40AA">
        <w:rPr>
          <w:rFonts w:ascii="Times New Roman" w:hAnsi="Times New Roman" w:cs="Times New Roman"/>
        </w:rPr>
        <w:t xml:space="preserve"> </w:t>
      </w:r>
      <w:proofErr w:type="spellStart"/>
      <w:r w:rsidR="00BD40AA">
        <w:rPr>
          <w:rFonts w:ascii="Times New Roman" w:hAnsi="Times New Roman" w:cs="Times New Roman"/>
        </w:rPr>
        <w:t>Foresha</w:t>
      </w:r>
      <w:proofErr w:type="spellEnd"/>
      <w:r w:rsidR="00BD40AA">
        <w:rPr>
          <w:rFonts w:ascii="Times New Roman" w:hAnsi="Times New Roman" w:cs="Times New Roman"/>
        </w:rPr>
        <w:t xml:space="preserve">, </w:t>
      </w:r>
      <w:proofErr w:type="spellStart"/>
      <w:r w:rsidR="009B3C8D">
        <w:rPr>
          <w:rFonts w:ascii="Times New Roman" w:hAnsi="Times New Roman" w:cs="Times New Roman"/>
        </w:rPr>
        <w:t>Schmauch</w:t>
      </w:r>
      <w:proofErr w:type="spellEnd"/>
      <w:r w:rsidR="009B3C8D">
        <w:rPr>
          <w:rFonts w:ascii="Times New Roman" w:hAnsi="Times New Roman" w:cs="Times New Roman"/>
        </w:rPr>
        <w:t xml:space="preserve">, </w:t>
      </w:r>
      <w:proofErr w:type="spellStart"/>
      <w:r w:rsidR="009B3C8D">
        <w:rPr>
          <w:rFonts w:ascii="Times New Roman" w:hAnsi="Times New Roman" w:cs="Times New Roman"/>
        </w:rPr>
        <w:t>Schnur</w:t>
      </w:r>
      <w:proofErr w:type="spellEnd"/>
      <w:r w:rsidR="009B3C8D">
        <w:rPr>
          <w:rFonts w:ascii="Times New Roman" w:hAnsi="Times New Roman" w:cs="Times New Roman"/>
        </w:rPr>
        <w:t xml:space="preserve">, Lutz, Peters, </w:t>
      </w:r>
      <w:proofErr w:type="spellStart"/>
      <w:r w:rsidR="009B3C8D">
        <w:rPr>
          <w:rFonts w:ascii="Times New Roman" w:hAnsi="Times New Roman" w:cs="Times New Roman"/>
        </w:rPr>
        <w:t>Albrethesen</w:t>
      </w:r>
      <w:proofErr w:type="spellEnd"/>
      <w:r w:rsidR="00C12696">
        <w:rPr>
          <w:rFonts w:ascii="Times New Roman" w:hAnsi="Times New Roman" w:cs="Times New Roman"/>
        </w:rPr>
        <w:t xml:space="preserve">, </w:t>
      </w:r>
      <w:proofErr w:type="spellStart"/>
      <w:r w:rsidR="00C12696">
        <w:rPr>
          <w:rFonts w:ascii="Times New Roman" w:hAnsi="Times New Roman" w:cs="Times New Roman"/>
        </w:rPr>
        <w:t>Stumpp</w:t>
      </w:r>
      <w:proofErr w:type="spellEnd"/>
      <w:r w:rsidR="00876389">
        <w:rPr>
          <w:rFonts w:ascii="Times New Roman" w:hAnsi="Times New Roman" w:cs="Times New Roman"/>
        </w:rPr>
        <w:t xml:space="preserve">, </w:t>
      </w:r>
      <w:proofErr w:type="spellStart"/>
      <w:r w:rsidR="00876389">
        <w:rPr>
          <w:rFonts w:ascii="Times New Roman" w:hAnsi="Times New Roman" w:cs="Times New Roman"/>
        </w:rPr>
        <w:t>Terschak</w:t>
      </w:r>
      <w:proofErr w:type="spellEnd"/>
    </w:p>
    <w:p w14:paraId="5244661E" w14:textId="2C2556F7" w:rsidR="0089706F" w:rsidRDefault="0089706F">
      <w:pPr>
        <w:rPr>
          <w:rFonts w:ascii="Times New Roman" w:hAnsi="Times New Roman" w:cs="Times New Roman"/>
        </w:rPr>
      </w:pPr>
    </w:p>
    <w:p w14:paraId="250E7EDE" w14:textId="63A0115A" w:rsidR="00647B08" w:rsidRPr="0089706F" w:rsidRDefault="00647B08">
      <w:pPr>
        <w:rPr>
          <w:rFonts w:ascii="Times New Roman" w:hAnsi="Times New Roman" w:cs="Times New Roman"/>
        </w:rPr>
      </w:pPr>
    </w:p>
    <w:sectPr w:rsidR="00647B08" w:rsidRPr="0089706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F"/>
    <w:rsid w:val="00063770"/>
    <w:rsid w:val="001412EA"/>
    <w:rsid w:val="002E4AD0"/>
    <w:rsid w:val="003D74FE"/>
    <w:rsid w:val="00647B08"/>
    <w:rsid w:val="00876389"/>
    <w:rsid w:val="0089706F"/>
    <w:rsid w:val="008C1A94"/>
    <w:rsid w:val="009B3C8D"/>
    <w:rsid w:val="00BD40AA"/>
    <w:rsid w:val="00C12696"/>
    <w:rsid w:val="00D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0F1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8452C-735B-CD43-9C21-3CF219C3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cp:lastPrinted>2016-01-15T15:40:00Z</cp:lastPrinted>
  <dcterms:created xsi:type="dcterms:W3CDTF">2017-02-22T13:56:00Z</dcterms:created>
  <dcterms:modified xsi:type="dcterms:W3CDTF">2017-02-22T13:56:00Z</dcterms:modified>
</cp:coreProperties>
</file>