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E1DD3" w14:textId="5865A3E9" w:rsidR="006C4FC5" w:rsidRDefault="006C4FC5" w:rsidP="00293A9C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READ all of </w:t>
      </w:r>
      <w:r w:rsidR="00B32977">
        <w:rPr>
          <w:rFonts w:ascii="Times New Roman" w:hAnsi="Times New Roman" w:cs="Times New Roman"/>
          <w:b/>
        </w:rPr>
        <w:t>Chapter 2 (</w:t>
      </w:r>
      <w:r>
        <w:rPr>
          <w:rFonts w:ascii="Times New Roman" w:hAnsi="Times New Roman" w:cs="Times New Roman"/>
          <w:b/>
        </w:rPr>
        <w:t>pages 48-71</w:t>
      </w:r>
      <w:r w:rsidR="00B32977">
        <w:rPr>
          <w:rFonts w:ascii="Times New Roman" w:hAnsi="Times New Roman" w:cs="Times New Roman"/>
          <w:b/>
        </w:rPr>
        <w:t>) in the textbook AND complete the guide below.</w:t>
      </w:r>
      <w:r w:rsidR="00542CDA">
        <w:rPr>
          <w:rFonts w:ascii="Times New Roman" w:hAnsi="Times New Roman" w:cs="Times New Roman"/>
          <w:b/>
        </w:rPr>
        <w:t xml:space="preserve"> This will be very helpful, I promise.</w:t>
      </w:r>
    </w:p>
    <w:p w14:paraId="3DCB2409" w14:textId="77777777" w:rsidR="00B32977" w:rsidRDefault="00B32977">
      <w:pPr>
        <w:rPr>
          <w:rFonts w:ascii="Times New Roman" w:hAnsi="Times New Roman" w:cs="Times New Roman"/>
          <w:b/>
        </w:rPr>
      </w:pPr>
    </w:p>
    <w:p w14:paraId="353234D4" w14:textId="77777777" w:rsidR="00222DD2" w:rsidRPr="008048DF" w:rsidRDefault="008048DF">
      <w:pPr>
        <w:rPr>
          <w:rFonts w:ascii="Times New Roman" w:hAnsi="Times New Roman" w:cs="Times New Roman"/>
          <w:b/>
        </w:rPr>
      </w:pPr>
      <w:r w:rsidRPr="008048DF">
        <w:rPr>
          <w:rFonts w:ascii="Times New Roman" w:hAnsi="Times New Roman" w:cs="Times New Roman"/>
          <w:b/>
        </w:rPr>
        <w:t>Critique Writing Guide</w:t>
      </w:r>
    </w:p>
    <w:p w14:paraId="62216E66" w14:textId="77777777" w:rsidR="008048DF" w:rsidRPr="008048DF" w:rsidRDefault="008048DF">
      <w:pPr>
        <w:rPr>
          <w:rFonts w:ascii="Times New Roman" w:hAnsi="Times New Roman" w:cs="Times New Roman"/>
        </w:rPr>
      </w:pPr>
    </w:p>
    <w:p w14:paraId="3795208A" w14:textId="77777777" w:rsidR="008048DF" w:rsidRPr="008048DF" w:rsidRDefault="008048DF">
      <w:pPr>
        <w:rPr>
          <w:rFonts w:ascii="Times New Roman" w:hAnsi="Times New Roman" w:cs="Times New Roman"/>
        </w:rPr>
      </w:pPr>
      <w:r w:rsidRPr="008048DF">
        <w:rPr>
          <w:rFonts w:ascii="Times New Roman" w:hAnsi="Times New Roman" w:cs="Times New Roman"/>
        </w:rPr>
        <w:t>When writing a critique, you’ll want to follow the guidelines on page 63 after carefully and actively reading the article (see page 6).</w:t>
      </w:r>
      <w:r>
        <w:rPr>
          <w:rFonts w:ascii="Times New Roman" w:hAnsi="Times New Roman" w:cs="Times New Roman"/>
        </w:rPr>
        <w:t xml:space="preserve"> You must use the language of critiques as you write. </w:t>
      </w:r>
      <w:r w:rsidRPr="00FF46CF">
        <w:rPr>
          <w:rFonts w:ascii="Times New Roman" w:hAnsi="Times New Roman" w:cs="Times New Roman"/>
          <w:u w:val="single"/>
        </w:rPr>
        <w:t xml:space="preserve">Write a definition for yourself </w:t>
      </w:r>
      <w:r>
        <w:rPr>
          <w:rFonts w:ascii="Times New Roman" w:hAnsi="Times New Roman" w:cs="Times New Roman"/>
        </w:rPr>
        <w:t>for the various techniques writers use to manipulate their audiences.</w:t>
      </w:r>
    </w:p>
    <w:p w14:paraId="6F0E0DAB" w14:textId="77777777" w:rsidR="008048DF" w:rsidRPr="008048DF" w:rsidRDefault="008048DF">
      <w:pPr>
        <w:rPr>
          <w:rFonts w:ascii="Times New Roman" w:hAnsi="Times New Roman" w:cs="Times New Roman"/>
        </w:rPr>
      </w:pPr>
    </w:p>
    <w:p w14:paraId="092F5A87" w14:textId="77777777" w:rsidR="008048DF" w:rsidRPr="008048DF" w:rsidRDefault="008048DF">
      <w:pPr>
        <w:rPr>
          <w:rFonts w:ascii="Times New Roman" w:hAnsi="Times New Roman" w:cs="Times New Roman"/>
          <w:b/>
        </w:rPr>
      </w:pPr>
      <w:r w:rsidRPr="008048DF">
        <w:rPr>
          <w:rFonts w:ascii="Times New Roman" w:hAnsi="Times New Roman" w:cs="Times New Roman"/>
          <w:b/>
        </w:rPr>
        <w:t>Writing to Inform</w:t>
      </w:r>
      <w:r w:rsidR="00B32977">
        <w:rPr>
          <w:rFonts w:ascii="Times New Roman" w:hAnsi="Times New Roman" w:cs="Times New Roman"/>
          <w:b/>
        </w:rPr>
        <w:t xml:space="preserve"> – define these terms</w:t>
      </w:r>
    </w:p>
    <w:p w14:paraId="78B094D4" w14:textId="77777777" w:rsidR="008048DF" w:rsidRPr="008048DF" w:rsidRDefault="008048DF">
      <w:pPr>
        <w:rPr>
          <w:rFonts w:ascii="Times New Roman" w:hAnsi="Times New Roman" w:cs="Times New Roman"/>
        </w:rPr>
      </w:pPr>
      <w:r w:rsidRPr="008048DF">
        <w:rPr>
          <w:rFonts w:ascii="Times New Roman" w:hAnsi="Times New Roman" w:cs="Times New Roman"/>
        </w:rPr>
        <w:t>Accuracy of Information</w:t>
      </w:r>
    </w:p>
    <w:p w14:paraId="294A742A" w14:textId="77777777" w:rsidR="00B32977" w:rsidRDefault="00B32977">
      <w:pPr>
        <w:rPr>
          <w:rFonts w:ascii="Times New Roman" w:hAnsi="Times New Roman" w:cs="Times New Roman"/>
        </w:rPr>
      </w:pPr>
    </w:p>
    <w:p w14:paraId="5FA477B9" w14:textId="77777777" w:rsidR="00FF46CF" w:rsidRDefault="00FF46CF">
      <w:pPr>
        <w:rPr>
          <w:rFonts w:ascii="Times New Roman" w:hAnsi="Times New Roman" w:cs="Times New Roman"/>
        </w:rPr>
      </w:pPr>
    </w:p>
    <w:p w14:paraId="27FB733C" w14:textId="77777777" w:rsidR="00FF46CF" w:rsidRDefault="00FF46CF">
      <w:pPr>
        <w:rPr>
          <w:rFonts w:ascii="Times New Roman" w:hAnsi="Times New Roman" w:cs="Times New Roman"/>
        </w:rPr>
      </w:pPr>
    </w:p>
    <w:p w14:paraId="4391D71D" w14:textId="77777777" w:rsidR="00FF46CF" w:rsidRDefault="00FF46CF">
      <w:pPr>
        <w:rPr>
          <w:rFonts w:ascii="Times New Roman" w:hAnsi="Times New Roman" w:cs="Times New Roman"/>
        </w:rPr>
      </w:pPr>
    </w:p>
    <w:p w14:paraId="28573F82" w14:textId="77777777" w:rsidR="008048DF" w:rsidRPr="008048DF" w:rsidRDefault="008048DF">
      <w:pPr>
        <w:rPr>
          <w:rFonts w:ascii="Times New Roman" w:hAnsi="Times New Roman" w:cs="Times New Roman"/>
        </w:rPr>
      </w:pPr>
      <w:r w:rsidRPr="008048DF">
        <w:rPr>
          <w:rFonts w:ascii="Times New Roman" w:hAnsi="Times New Roman" w:cs="Times New Roman"/>
        </w:rPr>
        <w:t>Significance of Information</w:t>
      </w:r>
    </w:p>
    <w:p w14:paraId="362C264F" w14:textId="77777777" w:rsidR="00B32977" w:rsidRDefault="00B32977">
      <w:pPr>
        <w:rPr>
          <w:rFonts w:ascii="Times New Roman" w:hAnsi="Times New Roman" w:cs="Times New Roman"/>
        </w:rPr>
      </w:pPr>
    </w:p>
    <w:p w14:paraId="74807E30" w14:textId="77777777" w:rsidR="00FF46CF" w:rsidRDefault="00FF46CF">
      <w:pPr>
        <w:rPr>
          <w:rFonts w:ascii="Times New Roman" w:hAnsi="Times New Roman" w:cs="Times New Roman"/>
        </w:rPr>
      </w:pPr>
    </w:p>
    <w:p w14:paraId="4CF64462" w14:textId="77777777" w:rsidR="00FF46CF" w:rsidRDefault="00FF46CF">
      <w:pPr>
        <w:rPr>
          <w:rFonts w:ascii="Times New Roman" w:hAnsi="Times New Roman" w:cs="Times New Roman"/>
        </w:rPr>
      </w:pPr>
    </w:p>
    <w:p w14:paraId="1EAA3D11" w14:textId="77777777" w:rsidR="00FF46CF" w:rsidRDefault="00FF46CF">
      <w:pPr>
        <w:rPr>
          <w:rFonts w:ascii="Times New Roman" w:hAnsi="Times New Roman" w:cs="Times New Roman"/>
        </w:rPr>
      </w:pPr>
    </w:p>
    <w:p w14:paraId="56C6747F" w14:textId="77777777" w:rsidR="008048DF" w:rsidRPr="008048DF" w:rsidRDefault="008048DF">
      <w:pPr>
        <w:rPr>
          <w:rFonts w:ascii="Times New Roman" w:hAnsi="Times New Roman" w:cs="Times New Roman"/>
        </w:rPr>
      </w:pPr>
      <w:r w:rsidRPr="008048DF">
        <w:rPr>
          <w:rFonts w:ascii="Times New Roman" w:hAnsi="Times New Roman" w:cs="Times New Roman"/>
        </w:rPr>
        <w:t>Fair Interpretation of Information</w:t>
      </w:r>
    </w:p>
    <w:p w14:paraId="16701723" w14:textId="77777777" w:rsidR="008048DF" w:rsidRDefault="008048DF">
      <w:pPr>
        <w:rPr>
          <w:rFonts w:ascii="Times New Roman" w:hAnsi="Times New Roman" w:cs="Times New Roman"/>
        </w:rPr>
      </w:pPr>
    </w:p>
    <w:p w14:paraId="0075FCE4" w14:textId="77777777" w:rsidR="00FF46CF" w:rsidRDefault="00FF46CF">
      <w:pPr>
        <w:rPr>
          <w:rFonts w:ascii="Times New Roman" w:hAnsi="Times New Roman" w:cs="Times New Roman"/>
        </w:rPr>
      </w:pPr>
    </w:p>
    <w:p w14:paraId="03F58A60" w14:textId="77777777" w:rsidR="00FF46CF" w:rsidRDefault="00FF46CF">
      <w:pPr>
        <w:rPr>
          <w:rFonts w:ascii="Times New Roman" w:hAnsi="Times New Roman" w:cs="Times New Roman"/>
        </w:rPr>
      </w:pPr>
    </w:p>
    <w:p w14:paraId="7DCA2624" w14:textId="77777777" w:rsidR="00FF46CF" w:rsidRPr="008048DF" w:rsidRDefault="00FF46CF">
      <w:pPr>
        <w:rPr>
          <w:rFonts w:ascii="Times New Roman" w:hAnsi="Times New Roman" w:cs="Times New Roman"/>
        </w:rPr>
      </w:pPr>
    </w:p>
    <w:p w14:paraId="65345BE0" w14:textId="77777777" w:rsidR="008048DF" w:rsidRPr="008048DF" w:rsidRDefault="008048DF">
      <w:pPr>
        <w:rPr>
          <w:rFonts w:ascii="Times New Roman" w:hAnsi="Times New Roman" w:cs="Times New Roman"/>
          <w:b/>
        </w:rPr>
      </w:pPr>
      <w:r w:rsidRPr="008048DF">
        <w:rPr>
          <w:rFonts w:ascii="Times New Roman" w:hAnsi="Times New Roman" w:cs="Times New Roman"/>
          <w:b/>
        </w:rPr>
        <w:t>Writing to Persuade</w:t>
      </w:r>
      <w:r w:rsidR="00B32977">
        <w:rPr>
          <w:rFonts w:ascii="Times New Roman" w:hAnsi="Times New Roman" w:cs="Times New Roman"/>
          <w:b/>
        </w:rPr>
        <w:t xml:space="preserve"> – define these terms</w:t>
      </w:r>
    </w:p>
    <w:p w14:paraId="24B58920" w14:textId="77777777" w:rsidR="008048DF" w:rsidRPr="008048DF" w:rsidRDefault="008048DF">
      <w:pPr>
        <w:rPr>
          <w:rFonts w:ascii="Times New Roman" w:hAnsi="Times New Roman" w:cs="Times New Roman"/>
        </w:rPr>
      </w:pPr>
      <w:r w:rsidRPr="008048DF">
        <w:rPr>
          <w:rFonts w:ascii="Times New Roman" w:hAnsi="Times New Roman" w:cs="Times New Roman"/>
        </w:rPr>
        <w:t>Clearly Defined Terms</w:t>
      </w:r>
    </w:p>
    <w:p w14:paraId="635A67EA" w14:textId="77777777" w:rsidR="00B32977" w:rsidRDefault="00B32977">
      <w:pPr>
        <w:rPr>
          <w:rFonts w:ascii="Times New Roman" w:hAnsi="Times New Roman" w:cs="Times New Roman"/>
        </w:rPr>
      </w:pPr>
    </w:p>
    <w:p w14:paraId="49735746" w14:textId="77777777" w:rsidR="00FF46CF" w:rsidRDefault="00FF46CF">
      <w:pPr>
        <w:rPr>
          <w:rFonts w:ascii="Times New Roman" w:hAnsi="Times New Roman" w:cs="Times New Roman"/>
        </w:rPr>
      </w:pPr>
    </w:p>
    <w:p w14:paraId="4F2625CB" w14:textId="77777777" w:rsidR="00FF46CF" w:rsidRDefault="00FF46CF">
      <w:pPr>
        <w:rPr>
          <w:rFonts w:ascii="Times New Roman" w:hAnsi="Times New Roman" w:cs="Times New Roman"/>
        </w:rPr>
      </w:pPr>
    </w:p>
    <w:p w14:paraId="0584BA30" w14:textId="77777777" w:rsidR="00FF46CF" w:rsidRDefault="00FF46CF">
      <w:pPr>
        <w:rPr>
          <w:rFonts w:ascii="Times New Roman" w:hAnsi="Times New Roman" w:cs="Times New Roman"/>
        </w:rPr>
      </w:pPr>
    </w:p>
    <w:p w14:paraId="1E516D4D" w14:textId="77777777" w:rsidR="008048DF" w:rsidRPr="008048DF" w:rsidRDefault="008048DF">
      <w:pPr>
        <w:rPr>
          <w:rFonts w:ascii="Times New Roman" w:hAnsi="Times New Roman" w:cs="Times New Roman"/>
        </w:rPr>
      </w:pPr>
      <w:r w:rsidRPr="008048DF">
        <w:rPr>
          <w:rFonts w:ascii="Times New Roman" w:hAnsi="Times New Roman" w:cs="Times New Roman"/>
        </w:rPr>
        <w:t>Fair Use of Information</w:t>
      </w:r>
    </w:p>
    <w:p w14:paraId="34DAEF07" w14:textId="77777777" w:rsidR="00B32977" w:rsidRDefault="00B32977">
      <w:pPr>
        <w:rPr>
          <w:rFonts w:ascii="Times New Roman" w:hAnsi="Times New Roman" w:cs="Times New Roman"/>
        </w:rPr>
      </w:pPr>
    </w:p>
    <w:p w14:paraId="4FE763F5" w14:textId="77777777" w:rsidR="00FF46CF" w:rsidRDefault="00FF46CF">
      <w:pPr>
        <w:rPr>
          <w:rFonts w:ascii="Times New Roman" w:hAnsi="Times New Roman" w:cs="Times New Roman"/>
        </w:rPr>
      </w:pPr>
    </w:p>
    <w:p w14:paraId="68E7E4DB" w14:textId="77777777" w:rsidR="00FF46CF" w:rsidRDefault="00FF46CF">
      <w:pPr>
        <w:rPr>
          <w:rFonts w:ascii="Times New Roman" w:hAnsi="Times New Roman" w:cs="Times New Roman"/>
        </w:rPr>
      </w:pPr>
    </w:p>
    <w:p w14:paraId="7AF28165" w14:textId="77777777" w:rsidR="00FF46CF" w:rsidRDefault="00FF46CF">
      <w:pPr>
        <w:rPr>
          <w:rFonts w:ascii="Times New Roman" w:hAnsi="Times New Roman" w:cs="Times New Roman"/>
        </w:rPr>
      </w:pPr>
    </w:p>
    <w:p w14:paraId="4E10A108" w14:textId="77777777" w:rsidR="008048DF" w:rsidRPr="008048DF" w:rsidRDefault="008048DF">
      <w:pPr>
        <w:rPr>
          <w:rFonts w:ascii="Times New Roman" w:hAnsi="Times New Roman" w:cs="Times New Roman"/>
        </w:rPr>
      </w:pPr>
      <w:r w:rsidRPr="008048DF">
        <w:rPr>
          <w:rFonts w:ascii="Times New Roman" w:hAnsi="Times New Roman" w:cs="Times New Roman"/>
        </w:rPr>
        <w:t>Emotionally Loaded Terms</w:t>
      </w:r>
    </w:p>
    <w:p w14:paraId="6EFE804D" w14:textId="77777777" w:rsidR="00B32977" w:rsidRDefault="00B32977">
      <w:pPr>
        <w:rPr>
          <w:rFonts w:ascii="Times New Roman" w:hAnsi="Times New Roman" w:cs="Times New Roman"/>
        </w:rPr>
      </w:pPr>
    </w:p>
    <w:p w14:paraId="2343955B" w14:textId="77777777" w:rsidR="00FF46CF" w:rsidRDefault="00FF46CF">
      <w:pPr>
        <w:rPr>
          <w:rFonts w:ascii="Times New Roman" w:hAnsi="Times New Roman" w:cs="Times New Roman"/>
        </w:rPr>
      </w:pPr>
    </w:p>
    <w:p w14:paraId="445B0643" w14:textId="77777777" w:rsidR="00FF46CF" w:rsidRDefault="00FF46CF">
      <w:pPr>
        <w:rPr>
          <w:rFonts w:ascii="Times New Roman" w:hAnsi="Times New Roman" w:cs="Times New Roman"/>
        </w:rPr>
      </w:pPr>
    </w:p>
    <w:p w14:paraId="730C1ADE" w14:textId="77777777" w:rsidR="00FF46CF" w:rsidRDefault="00FF46CF">
      <w:pPr>
        <w:rPr>
          <w:rFonts w:ascii="Times New Roman" w:hAnsi="Times New Roman" w:cs="Times New Roman"/>
        </w:rPr>
      </w:pPr>
    </w:p>
    <w:p w14:paraId="348D065B" w14:textId="77777777" w:rsidR="008048DF" w:rsidRPr="008048DF" w:rsidRDefault="008048DF">
      <w:pPr>
        <w:rPr>
          <w:rFonts w:ascii="Times New Roman" w:hAnsi="Times New Roman" w:cs="Times New Roman"/>
        </w:rPr>
      </w:pPr>
      <w:r w:rsidRPr="008048DF">
        <w:rPr>
          <w:rFonts w:ascii="Times New Roman" w:hAnsi="Times New Roman" w:cs="Times New Roman"/>
        </w:rPr>
        <w:t>Ad Hominem Argument</w:t>
      </w:r>
    </w:p>
    <w:p w14:paraId="2139989E" w14:textId="77777777" w:rsidR="00B32977" w:rsidRDefault="00B32977">
      <w:pPr>
        <w:rPr>
          <w:rFonts w:ascii="Times New Roman" w:hAnsi="Times New Roman" w:cs="Times New Roman"/>
        </w:rPr>
      </w:pPr>
    </w:p>
    <w:p w14:paraId="72C577D5" w14:textId="77777777" w:rsidR="00FF46CF" w:rsidRDefault="00FF46CF">
      <w:pPr>
        <w:rPr>
          <w:rFonts w:ascii="Times New Roman" w:hAnsi="Times New Roman" w:cs="Times New Roman"/>
        </w:rPr>
      </w:pPr>
    </w:p>
    <w:p w14:paraId="326FB162" w14:textId="77777777" w:rsidR="00FF46CF" w:rsidRDefault="00FF46CF">
      <w:pPr>
        <w:rPr>
          <w:rFonts w:ascii="Times New Roman" w:hAnsi="Times New Roman" w:cs="Times New Roman"/>
        </w:rPr>
      </w:pPr>
    </w:p>
    <w:p w14:paraId="01F4C476" w14:textId="77777777" w:rsidR="00FF46CF" w:rsidRDefault="00FF46CF">
      <w:pPr>
        <w:rPr>
          <w:rFonts w:ascii="Times New Roman" w:hAnsi="Times New Roman" w:cs="Times New Roman"/>
        </w:rPr>
      </w:pPr>
    </w:p>
    <w:p w14:paraId="39A0AAC8" w14:textId="77777777" w:rsidR="008048DF" w:rsidRPr="008048DF" w:rsidRDefault="008048DF">
      <w:pPr>
        <w:rPr>
          <w:rFonts w:ascii="Times New Roman" w:hAnsi="Times New Roman" w:cs="Times New Roman"/>
        </w:rPr>
      </w:pPr>
      <w:r w:rsidRPr="008048DF">
        <w:rPr>
          <w:rFonts w:ascii="Times New Roman" w:hAnsi="Times New Roman" w:cs="Times New Roman"/>
        </w:rPr>
        <w:t>Faulty Cause and Effect</w:t>
      </w:r>
    </w:p>
    <w:p w14:paraId="63C49C23" w14:textId="77777777" w:rsidR="00B32977" w:rsidRDefault="00B32977">
      <w:pPr>
        <w:rPr>
          <w:rFonts w:ascii="Times New Roman" w:hAnsi="Times New Roman" w:cs="Times New Roman"/>
        </w:rPr>
      </w:pPr>
    </w:p>
    <w:p w14:paraId="1C9313ED" w14:textId="77777777" w:rsidR="00FF46CF" w:rsidRDefault="00FF46CF">
      <w:pPr>
        <w:rPr>
          <w:rFonts w:ascii="Times New Roman" w:hAnsi="Times New Roman" w:cs="Times New Roman"/>
        </w:rPr>
      </w:pPr>
    </w:p>
    <w:p w14:paraId="51703427" w14:textId="77777777" w:rsidR="00FF46CF" w:rsidRDefault="00FF46CF">
      <w:pPr>
        <w:rPr>
          <w:rFonts w:ascii="Times New Roman" w:hAnsi="Times New Roman" w:cs="Times New Roman"/>
        </w:rPr>
      </w:pPr>
    </w:p>
    <w:p w14:paraId="26219DC3" w14:textId="77777777" w:rsidR="00FF46CF" w:rsidRDefault="00FF46CF">
      <w:pPr>
        <w:rPr>
          <w:rFonts w:ascii="Times New Roman" w:hAnsi="Times New Roman" w:cs="Times New Roman"/>
        </w:rPr>
      </w:pPr>
    </w:p>
    <w:p w14:paraId="72AE12D6" w14:textId="77777777" w:rsidR="00FF46CF" w:rsidRDefault="00FF46CF">
      <w:pPr>
        <w:rPr>
          <w:rFonts w:ascii="Times New Roman" w:hAnsi="Times New Roman" w:cs="Times New Roman"/>
        </w:rPr>
      </w:pPr>
    </w:p>
    <w:p w14:paraId="08A6D09F" w14:textId="77777777" w:rsidR="008048DF" w:rsidRPr="008048DF" w:rsidRDefault="008048DF">
      <w:pPr>
        <w:rPr>
          <w:rFonts w:ascii="Times New Roman" w:hAnsi="Times New Roman" w:cs="Times New Roman"/>
        </w:rPr>
      </w:pPr>
      <w:r w:rsidRPr="008048DF">
        <w:rPr>
          <w:rFonts w:ascii="Times New Roman" w:hAnsi="Times New Roman" w:cs="Times New Roman"/>
        </w:rPr>
        <w:t>Either/Or Reasoning</w:t>
      </w:r>
    </w:p>
    <w:p w14:paraId="029E1871" w14:textId="77777777" w:rsidR="00B32977" w:rsidRDefault="00B32977">
      <w:pPr>
        <w:rPr>
          <w:rFonts w:ascii="Times New Roman" w:hAnsi="Times New Roman" w:cs="Times New Roman"/>
        </w:rPr>
      </w:pPr>
    </w:p>
    <w:p w14:paraId="1B159A26" w14:textId="77777777" w:rsidR="00FF46CF" w:rsidRDefault="00FF46CF">
      <w:pPr>
        <w:rPr>
          <w:rFonts w:ascii="Times New Roman" w:hAnsi="Times New Roman" w:cs="Times New Roman"/>
        </w:rPr>
      </w:pPr>
    </w:p>
    <w:p w14:paraId="588D99D4" w14:textId="77777777" w:rsidR="00FF46CF" w:rsidRDefault="00FF46CF">
      <w:pPr>
        <w:rPr>
          <w:rFonts w:ascii="Times New Roman" w:hAnsi="Times New Roman" w:cs="Times New Roman"/>
        </w:rPr>
      </w:pPr>
    </w:p>
    <w:p w14:paraId="26C767C4" w14:textId="77777777" w:rsidR="00FF46CF" w:rsidRDefault="00FF46CF">
      <w:pPr>
        <w:rPr>
          <w:rFonts w:ascii="Times New Roman" w:hAnsi="Times New Roman" w:cs="Times New Roman"/>
        </w:rPr>
      </w:pPr>
    </w:p>
    <w:p w14:paraId="061C4EC4" w14:textId="77777777" w:rsidR="008048DF" w:rsidRPr="008048DF" w:rsidRDefault="008048DF">
      <w:pPr>
        <w:rPr>
          <w:rFonts w:ascii="Times New Roman" w:hAnsi="Times New Roman" w:cs="Times New Roman"/>
        </w:rPr>
      </w:pPr>
      <w:r w:rsidRPr="008048DF">
        <w:rPr>
          <w:rFonts w:ascii="Times New Roman" w:hAnsi="Times New Roman" w:cs="Times New Roman"/>
        </w:rPr>
        <w:t>Hasty Generalization</w:t>
      </w:r>
    </w:p>
    <w:p w14:paraId="07067306" w14:textId="77777777" w:rsidR="00B32977" w:rsidRDefault="00B32977">
      <w:pPr>
        <w:rPr>
          <w:rFonts w:ascii="Times New Roman" w:hAnsi="Times New Roman" w:cs="Times New Roman"/>
        </w:rPr>
      </w:pPr>
    </w:p>
    <w:p w14:paraId="4B5335CD" w14:textId="77777777" w:rsidR="00FF46CF" w:rsidRDefault="00FF46CF">
      <w:pPr>
        <w:rPr>
          <w:rFonts w:ascii="Times New Roman" w:hAnsi="Times New Roman" w:cs="Times New Roman"/>
        </w:rPr>
      </w:pPr>
    </w:p>
    <w:p w14:paraId="4AE49A60" w14:textId="77777777" w:rsidR="00FF46CF" w:rsidRDefault="00FF46CF">
      <w:pPr>
        <w:rPr>
          <w:rFonts w:ascii="Times New Roman" w:hAnsi="Times New Roman" w:cs="Times New Roman"/>
        </w:rPr>
      </w:pPr>
    </w:p>
    <w:p w14:paraId="3F033C5A" w14:textId="77777777" w:rsidR="00FF46CF" w:rsidRDefault="00FF46CF">
      <w:pPr>
        <w:rPr>
          <w:rFonts w:ascii="Times New Roman" w:hAnsi="Times New Roman" w:cs="Times New Roman"/>
        </w:rPr>
      </w:pPr>
    </w:p>
    <w:p w14:paraId="1D777208" w14:textId="77777777" w:rsidR="008048DF" w:rsidRPr="008048DF" w:rsidRDefault="008048DF">
      <w:pPr>
        <w:rPr>
          <w:rFonts w:ascii="Times New Roman" w:hAnsi="Times New Roman" w:cs="Times New Roman"/>
        </w:rPr>
      </w:pPr>
      <w:r w:rsidRPr="008048DF">
        <w:rPr>
          <w:rFonts w:ascii="Times New Roman" w:hAnsi="Times New Roman" w:cs="Times New Roman"/>
        </w:rPr>
        <w:t>False Analogy</w:t>
      </w:r>
    </w:p>
    <w:p w14:paraId="0A5E64B8" w14:textId="77777777" w:rsidR="00B32977" w:rsidRDefault="00B32977">
      <w:pPr>
        <w:rPr>
          <w:rFonts w:ascii="Times New Roman" w:hAnsi="Times New Roman" w:cs="Times New Roman"/>
        </w:rPr>
      </w:pPr>
    </w:p>
    <w:p w14:paraId="5243E6DE" w14:textId="77777777" w:rsidR="00FF46CF" w:rsidRDefault="00FF46CF">
      <w:pPr>
        <w:rPr>
          <w:rFonts w:ascii="Times New Roman" w:hAnsi="Times New Roman" w:cs="Times New Roman"/>
        </w:rPr>
      </w:pPr>
    </w:p>
    <w:p w14:paraId="11FCB3FC" w14:textId="77777777" w:rsidR="00FF46CF" w:rsidRDefault="00FF46CF">
      <w:pPr>
        <w:rPr>
          <w:rFonts w:ascii="Times New Roman" w:hAnsi="Times New Roman" w:cs="Times New Roman"/>
        </w:rPr>
      </w:pPr>
    </w:p>
    <w:p w14:paraId="26917C27" w14:textId="77777777" w:rsidR="00FF46CF" w:rsidRDefault="00FF46CF">
      <w:pPr>
        <w:rPr>
          <w:rFonts w:ascii="Times New Roman" w:hAnsi="Times New Roman" w:cs="Times New Roman"/>
        </w:rPr>
      </w:pPr>
    </w:p>
    <w:p w14:paraId="624AA22F" w14:textId="77777777" w:rsidR="008048DF" w:rsidRPr="008048DF" w:rsidRDefault="008048DF">
      <w:pPr>
        <w:rPr>
          <w:rFonts w:ascii="Times New Roman" w:hAnsi="Times New Roman" w:cs="Times New Roman"/>
        </w:rPr>
      </w:pPr>
      <w:r w:rsidRPr="008048DF">
        <w:rPr>
          <w:rFonts w:ascii="Times New Roman" w:hAnsi="Times New Roman" w:cs="Times New Roman"/>
        </w:rPr>
        <w:t>Begging the Question</w:t>
      </w:r>
    </w:p>
    <w:p w14:paraId="643CDFE1" w14:textId="77777777" w:rsidR="00B32977" w:rsidRDefault="00B32977">
      <w:pPr>
        <w:rPr>
          <w:rFonts w:ascii="Times New Roman" w:hAnsi="Times New Roman" w:cs="Times New Roman"/>
        </w:rPr>
      </w:pPr>
    </w:p>
    <w:p w14:paraId="7A2F1C9D" w14:textId="77777777" w:rsidR="00FF46CF" w:rsidRDefault="00FF46CF">
      <w:pPr>
        <w:rPr>
          <w:rFonts w:ascii="Times New Roman" w:hAnsi="Times New Roman" w:cs="Times New Roman"/>
        </w:rPr>
      </w:pPr>
    </w:p>
    <w:p w14:paraId="7C699DA8" w14:textId="77777777" w:rsidR="00FF46CF" w:rsidRDefault="00FF46CF">
      <w:pPr>
        <w:rPr>
          <w:rFonts w:ascii="Times New Roman" w:hAnsi="Times New Roman" w:cs="Times New Roman"/>
        </w:rPr>
      </w:pPr>
    </w:p>
    <w:p w14:paraId="3654A116" w14:textId="77777777" w:rsidR="00FF46CF" w:rsidRDefault="00FF46CF">
      <w:pPr>
        <w:rPr>
          <w:rFonts w:ascii="Times New Roman" w:hAnsi="Times New Roman" w:cs="Times New Roman"/>
        </w:rPr>
      </w:pPr>
    </w:p>
    <w:p w14:paraId="0E65AFC8" w14:textId="77777777" w:rsidR="008048DF" w:rsidRPr="008048DF" w:rsidRDefault="008048DF">
      <w:pPr>
        <w:rPr>
          <w:rFonts w:ascii="Times New Roman" w:hAnsi="Times New Roman" w:cs="Times New Roman"/>
        </w:rPr>
      </w:pPr>
      <w:r w:rsidRPr="008048DF">
        <w:rPr>
          <w:rFonts w:ascii="Times New Roman" w:hAnsi="Times New Roman" w:cs="Times New Roman"/>
        </w:rPr>
        <w:t>Non Sequitur</w:t>
      </w:r>
    </w:p>
    <w:p w14:paraId="6E15347D" w14:textId="77777777" w:rsidR="00B32977" w:rsidRDefault="00B32977">
      <w:pPr>
        <w:rPr>
          <w:rFonts w:ascii="Times New Roman" w:hAnsi="Times New Roman" w:cs="Times New Roman"/>
        </w:rPr>
      </w:pPr>
    </w:p>
    <w:p w14:paraId="67B49651" w14:textId="77777777" w:rsidR="00FF46CF" w:rsidRDefault="00FF46CF">
      <w:pPr>
        <w:rPr>
          <w:rFonts w:ascii="Times New Roman" w:hAnsi="Times New Roman" w:cs="Times New Roman"/>
        </w:rPr>
      </w:pPr>
    </w:p>
    <w:p w14:paraId="7AD22226" w14:textId="77777777" w:rsidR="00FF46CF" w:rsidRDefault="00FF46CF">
      <w:pPr>
        <w:rPr>
          <w:rFonts w:ascii="Times New Roman" w:hAnsi="Times New Roman" w:cs="Times New Roman"/>
        </w:rPr>
      </w:pPr>
    </w:p>
    <w:p w14:paraId="6A751033" w14:textId="77777777" w:rsidR="00FF46CF" w:rsidRDefault="00FF46CF">
      <w:pPr>
        <w:rPr>
          <w:rFonts w:ascii="Times New Roman" w:hAnsi="Times New Roman" w:cs="Times New Roman"/>
        </w:rPr>
      </w:pPr>
    </w:p>
    <w:p w14:paraId="3E8B9F63" w14:textId="77777777" w:rsidR="008048DF" w:rsidRPr="008048DF" w:rsidRDefault="008048DF">
      <w:pPr>
        <w:rPr>
          <w:rFonts w:ascii="Times New Roman" w:hAnsi="Times New Roman" w:cs="Times New Roman"/>
        </w:rPr>
      </w:pPr>
      <w:r w:rsidRPr="008048DF">
        <w:rPr>
          <w:rFonts w:ascii="Times New Roman" w:hAnsi="Times New Roman" w:cs="Times New Roman"/>
        </w:rPr>
        <w:t>Oversimplification</w:t>
      </w:r>
    </w:p>
    <w:sectPr w:rsidR="008048DF" w:rsidRPr="008048DF" w:rsidSect="00293A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8DF"/>
    <w:rsid w:val="00222DD2"/>
    <w:rsid w:val="00293A9C"/>
    <w:rsid w:val="0036519C"/>
    <w:rsid w:val="00542CDA"/>
    <w:rsid w:val="006C4FC5"/>
    <w:rsid w:val="008048DF"/>
    <w:rsid w:val="008C1A94"/>
    <w:rsid w:val="00B32977"/>
    <w:rsid w:val="00FF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9B8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Microsoft Office User</cp:lastModifiedBy>
  <cp:revision>2</cp:revision>
  <dcterms:created xsi:type="dcterms:W3CDTF">2018-12-03T12:17:00Z</dcterms:created>
  <dcterms:modified xsi:type="dcterms:W3CDTF">2018-12-03T12:17:00Z</dcterms:modified>
</cp:coreProperties>
</file>