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2558" w14:textId="07140A64" w:rsidR="004979A6" w:rsidRPr="00030364" w:rsidRDefault="003F721B" w:rsidP="00030364">
      <w:pPr>
        <w:spacing w:line="276" w:lineRule="auto"/>
        <w:rPr>
          <w:rFonts w:asciiTheme="majorBidi" w:hAnsiTheme="majorBidi"/>
        </w:rPr>
      </w:pPr>
      <w:r>
        <w:rPr>
          <w:rFonts w:asciiTheme="majorBidi" w:hAnsiTheme="majorBidi"/>
        </w:rPr>
        <w:t>College Composition</w:t>
      </w:r>
      <w:bookmarkStart w:id="0" w:name="_GoBack"/>
      <w:bookmarkEnd w:id="0"/>
      <w:r w:rsidR="0009153C" w:rsidRPr="00030364">
        <w:rPr>
          <w:rFonts w:asciiTheme="majorBidi" w:hAnsiTheme="majorBidi"/>
        </w:rPr>
        <w:t xml:space="preserve"> – Vocabulary List 9</w:t>
      </w:r>
    </w:p>
    <w:p w14:paraId="1B2274F7" w14:textId="77777777" w:rsidR="0009153C" w:rsidRPr="00030364" w:rsidRDefault="0009153C" w:rsidP="00030364">
      <w:pPr>
        <w:spacing w:line="276" w:lineRule="auto"/>
        <w:rPr>
          <w:rFonts w:asciiTheme="majorBidi" w:hAnsiTheme="majorBidi"/>
        </w:rPr>
      </w:pPr>
    </w:p>
    <w:p w14:paraId="13EDF2F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affable</w:t>
      </w:r>
    </w:p>
    <w:p w14:paraId="2A8E88E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arduous</w:t>
      </w:r>
    </w:p>
    <w:p w14:paraId="3927E9D4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brusque</w:t>
      </w:r>
    </w:p>
    <w:p w14:paraId="4B423BE9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complacent</w:t>
      </w:r>
    </w:p>
    <w:p w14:paraId="470147F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curtail</w:t>
      </w:r>
    </w:p>
    <w:p w14:paraId="1731AA6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disdain</w:t>
      </w:r>
    </w:p>
    <w:p w14:paraId="67637162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empathy</w:t>
      </w:r>
    </w:p>
    <w:p w14:paraId="6D01A46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extol</w:t>
      </w:r>
    </w:p>
    <w:p w14:paraId="730BE6A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glutton</w:t>
      </w:r>
    </w:p>
    <w:p w14:paraId="2A9D0843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impudence</w:t>
      </w:r>
    </w:p>
    <w:p w14:paraId="6552B998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intrepid</w:t>
      </w:r>
    </w:p>
    <w:p w14:paraId="31A6F275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meticulous</w:t>
      </w:r>
    </w:p>
    <w:p w14:paraId="6CB03E1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ominous</w:t>
      </w:r>
    </w:p>
    <w:p w14:paraId="404B763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penitent</w:t>
      </w:r>
    </w:p>
    <w:p w14:paraId="2A02DEB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prodigious</w:t>
      </w:r>
    </w:p>
    <w:p w14:paraId="4B27F2C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repugnant</w:t>
      </w:r>
    </w:p>
    <w:p w14:paraId="569A326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serene</w:t>
      </w:r>
    </w:p>
    <w:p w14:paraId="748D9A3F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taciturn</w:t>
      </w:r>
    </w:p>
    <w:p w14:paraId="77635F7D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trite</w:t>
      </w:r>
    </w:p>
    <w:p w14:paraId="3A53415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wily</w:t>
      </w:r>
    </w:p>
    <w:p w14:paraId="26FD5A21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structure</w:t>
      </w:r>
    </w:p>
    <w:p w14:paraId="60776314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style</w:t>
      </w:r>
    </w:p>
    <w:p w14:paraId="5F20CDDB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syllogism</w:t>
      </w:r>
    </w:p>
    <w:p w14:paraId="0886315D" w14:textId="77777777" w:rsidR="00030364" w:rsidRPr="00030364" w:rsidRDefault="00030364" w:rsidP="00030364">
      <w:pPr>
        <w:pStyle w:val="ListParagraph"/>
        <w:spacing w:line="276" w:lineRule="auto"/>
        <w:rPr>
          <w:rFonts w:asciiTheme="majorBidi" w:hAnsiTheme="majorBidi"/>
        </w:rPr>
      </w:pPr>
    </w:p>
    <w:sectPr w:rsidR="00030364" w:rsidRPr="0003036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9AB"/>
    <w:multiLevelType w:val="hybridMultilevel"/>
    <w:tmpl w:val="0E20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C"/>
    <w:rsid w:val="00030364"/>
    <w:rsid w:val="0009153C"/>
    <w:rsid w:val="003F721B"/>
    <w:rsid w:val="004979A6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50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2020-02-27T15:14:00Z</dcterms:created>
  <dcterms:modified xsi:type="dcterms:W3CDTF">2020-02-27T15:14:00Z</dcterms:modified>
</cp:coreProperties>
</file>