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8A9D" w14:textId="1486E79E" w:rsidR="00A2032D" w:rsidRDefault="00544297">
      <w:pPr>
        <w:rPr>
          <w:sz w:val="32"/>
          <w:szCs w:val="32"/>
        </w:rPr>
      </w:pPr>
      <w:r>
        <w:rPr>
          <w:sz w:val="32"/>
          <w:szCs w:val="32"/>
        </w:rPr>
        <w:t>The Glass Menagerie</w:t>
      </w:r>
    </w:p>
    <w:p w14:paraId="64717263" w14:textId="16705CE3" w:rsidR="00A2032D" w:rsidRDefault="00A2032D">
      <w:pPr>
        <w:rPr>
          <w:sz w:val="32"/>
          <w:szCs w:val="32"/>
        </w:rPr>
      </w:pPr>
      <w:r>
        <w:rPr>
          <w:sz w:val="32"/>
          <w:szCs w:val="32"/>
        </w:rPr>
        <w:t>Martin Dressler</w:t>
      </w:r>
    </w:p>
    <w:p w14:paraId="6FA824B0" w14:textId="26B6AE39" w:rsidR="00544297" w:rsidRDefault="00544297">
      <w:pPr>
        <w:rPr>
          <w:sz w:val="32"/>
          <w:szCs w:val="32"/>
        </w:rPr>
      </w:pPr>
      <w:r>
        <w:rPr>
          <w:sz w:val="32"/>
          <w:szCs w:val="32"/>
        </w:rPr>
        <w:t>Travels with Charley (non-fiction)</w:t>
      </w:r>
      <w:bookmarkStart w:id="0" w:name="_GoBack"/>
      <w:bookmarkEnd w:id="0"/>
    </w:p>
    <w:p w14:paraId="6F3E397F" w14:textId="77777777" w:rsidR="00C077B4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 xml:space="preserve">Bless Me, </w:t>
      </w:r>
      <w:proofErr w:type="spellStart"/>
      <w:r w:rsidRPr="00240727">
        <w:rPr>
          <w:sz w:val="32"/>
          <w:szCs w:val="32"/>
        </w:rPr>
        <w:t>Ultima</w:t>
      </w:r>
      <w:proofErr w:type="spellEnd"/>
    </w:p>
    <w:p w14:paraId="66721243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The Sun Also Rises</w:t>
      </w:r>
    </w:p>
    <w:p w14:paraId="413388DB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Frankenstein</w:t>
      </w:r>
    </w:p>
    <w:p w14:paraId="7115FE57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Heart of Darkness</w:t>
      </w:r>
    </w:p>
    <w:p w14:paraId="73CB4610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Death of a Salesman</w:t>
      </w:r>
    </w:p>
    <w:p w14:paraId="584BDAC2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1984</w:t>
      </w:r>
    </w:p>
    <w:p w14:paraId="7114238F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Huck Finn</w:t>
      </w:r>
    </w:p>
    <w:p w14:paraId="72E2095F" w14:textId="77777777" w:rsidR="00240727" w:rsidRPr="00240727" w:rsidRDefault="00A2032D">
      <w:pPr>
        <w:rPr>
          <w:sz w:val="32"/>
          <w:szCs w:val="32"/>
        </w:rPr>
      </w:pPr>
      <w:r>
        <w:rPr>
          <w:sz w:val="32"/>
          <w:szCs w:val="32"/>
        </w:rPr>
        <w:t>Hamlet</w:t>
      </w:r>
    </w:p>
    <w:p w14:paraId="4B43CD85" w14:textId="77777777" w:rsid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 xml:space="preserve">Benito </w:t>
      </w:r>
      <w:proofErr w:type="spellStart"/>
      <w:r w:rsidRPr="00240727">
        <w:rPr>
          <w:sz w:val="32"/>
          <w:szCs w:val="32"/>
        </w:rPr>
        <w:t>Cereno</w:t>
      </w:r>
      <w:proofErr w:type="spellEnd"/>
    </w:p>
    <w:p w14:paraId="033038D8" w14:textId="77777777" w:rsidR="00A2032D" w:rsidRPr="00240727" w:rsidRDefault="00A2032D">
      <w:pPr>
        <w:rPr>
          <w:sz w:val="32"/>
          <w:szCs w:val="32"/>
        </w:rPr>
      </w:pPr>
      <w:r>
        <w:rPr>
          <w:sz w:val="32"/>
          <w:szCs w:val="32"/>
        </w:rPr>
        <w:t>The Awakening</w:t>
      </w:r>
    </w:p>
    <w:p w14:paraId="6C015B8E" w14:textId="77777777" w:rsidR="00240727" w:rsidRPr="00240727" w:rsidRDefault="00A2032D" w:rsidP="00A2032D">
      <w:pPr>
        <w:tabs>
          <w:tab w:val="left" w:pos="2120"/>
        </w:tabs>
        <w:rPr>
          <w:sz w:val="32"/>
          <w:szCs w:val="32"/>
        </w:rPr>
      </w:pPr>
      <w:r>
        <w:rPr>
          <w:sz w:val="32"/>
          <w:szCs w:val="32"/>
        </w:rPr>
        <w:t>A Doll’s House</w:t>
      </w:r>
    </w:p>
    <w:p w14:paraId="0B22536C" w14:textId="77777777" w:rsidR="00240727" w:rsidRP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Pride and Prejudice</w:t>
      </w:r>
    </w:p>
    <w:p w14:paraId="3EE711F4" w14:textId="77777777" w:rsidR="00240727" w:rsidRDefault="00240727">
      <w:pPr>
        <w:rPr>
          <w:sz w:val="32"/>
          <w:szCs w:val="32"/>
        </w:rPr>
      </w:pPr>
      <w:r w:rsidRPr="00240727">
        <w:rPr>
          <w:sz w:val="32"/>
          <w:szCs w:val="32"/>
        </w:rPr>
        <w:t>To the Lighthouse</w:t>
      </w:r>
    </w:p>
    <w:p w14:paraId="6783C65C" w14:textId="77777777" w:rsidR="005259F0" w:rsidRPr="00240727" w:rsidRDefault="005259F0" w:rsidP="005259F0">
      <w:pPr>
        <w:rPr>
          <w:sz w:val="32"/>
          <w:szCs w:val="32"/>
        </w:rPr>
      </w:pPr>
      <w:r w:rsidRPr="00240727">
        <w:rPr>
          <w:sz w:val="32"/>
          <w:szCs w:val="32"/>
        </w:rPr>
        <w:t>Wuthering Heights</w:t>
      </w:r>
    </w:p>
    <w:p w14:paraId="6B6A491D" w14:textId="77777777" w:rsidR="005259F0" w:rsidRPr="00240727" w:rsidRDefault="005259F0">
      <w:pPr>
        <w:rPr>
          <w:sz w:val="32"/>
          <w:szCs w:val="32"/>
        </w:rPr>
      </w:pPr>
    </w:p>
    <w:sectPr w:rsidR="005259F0" w:rsidRPr="00240727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27"/>
    <w:rsid w:val="0002064E"/>
    <w:rsid w:val="00240727"/>
    <w:rsid w:val="00375CFB"/>
    <w:rsid w:val="005259F0"/>
    <w:rsid w:val="00544297"/>
    <w:rsid w:val="008C1A94"/>
    <w:rsid w:val="00A2032D"/>
    <w:rsid w:val="00C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C3F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233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cp:lastPrinted>2015-04-22T13:41:00Z</cp:lastPrinted>
  <dcterms:created xsi:type="dcterms:W3CDTF">2018-04-30T13:38:00Z</dcterms:created>
  <dcterms:modified xsi:type="dcterms:W3CDTF">2018-04-30T13:38:00Z</dcterms:modified>
</cp:coreProperties>
</file>