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F0A" w:rsidRDefault="00462F0A" w:rsidP="00462F0A">
      <w:pPr>
        <w:rPr>
          <w:rFonts w:asciiTheme="majorBidi" w:hAnsiTheme="majorBidi" w:cstheme="majorBidi"/>
        </w:rPr>
      </w:pPr>
      <w:r>
        <w:rPr>
          <w:rFonts w:asciiTheme="majorBidi" w:hAnsiTheme="majorBidi" w:cstheme="majorBidi"/>
        </w:rPr>
        <w:t>April 8, 2020</w:t>
      </w:r>
    </w:p>
    <w:p w:rsidR="00462F0A" w:rsidRDefault="00462F0A" w:rsidP="00462F0A">
      <w:pPr>
        <w:rPr>
          <w:rFonts w:asciiTheme="majorBidi" w:hAnsiTheme="majorBidi" w:cstheme="majorBidi"/>
        </w:rPr>
      </w:pPr>
    </w:p>
    <w:p w:rsidR="00462F0A" w:rsidRPr="002C578C" w:rsidRDefault="00462F0A" w:rsidP="00462F0A">
      <w:pPr>
        <w:rPr>
          <w:rFonts w:asciiTheme="majorBidi" w:hAnsiTheme="majorBidi" w:cstheme="majorBidi"/>
        </w:rPr>
      </w:pPr>
      <w:r w:rsidRPr="002C578C">
        <w:rPr>
          <w:rFonts w:asciiTheme="majorBidi" w:hAnsiTheme="majorBidi" w:cstheme="majorBidi"/>
        </w:rPr>
        <w:t xml:space="preserve">Dear AP/CCP </w:t>
      </w:r>
      <w:r>
        <w:rPr>
          <w:rFonts w:asciiTheme="majorBidi" w:hAnsiTheme="majorBidi" w:cstheme="majorBidi"/>
        </w:rPr>
        <w:t xml:space="preserve">English </w:t>
      </w:r>
      <w:r w:rsidRPr="002C578C">
        <w:rPr>
          <w:rFonts w:asciiTheme="majorBidi" w:hAnsiTheme="majorBidi" w:cstheme="majorBidi"/>
        </w:rPr>
        <w:t>Students and Families,</w:t>
      </w:r>
    </w:p>
    <w:p w:rsidR="00462F0A" w:rsidRPr="002C578C" w:rsidRDefault="00462F0A" w:rsidP="00462F0A">
      <w:pPr>
        <w:rPr>
          <w:rFonts w:asciiTheme="majorBidi" w:hAnsiTheme="majorBidi" w:cstheme="majorBidi"/>
        </w:rPr>
      </w:pPr>
    </w:p>
    <w:p w:rsidR="00462F0A" w:rsidRPr="002C578C" w:rsidRDefault="00462F0A" w:rsidP="00462F0A">
      <w:pPr>
        <w:rPr>
          <w:rFonts w:asciiTheme="majorBidi" w:hAnsiTheme="majorBidi" w:cstheme="majorBidi"/>
        </w:rPr>
      </w:pPr>
      <w:r w:rsidRPr="002C578C">
        <w:rPr>
          <w:rFonts w:asciiTheme="majorBidi" w:hAnsiTheme="majorBidi" w:cstheme="majorBidi"/>
        </w:rPr>
        <w:t xml:space="preserve">I hope you’re all well and have enjoyed some spring sunshine. </w:t>
      </w:r>
      <w:r>
        <w:rPr>
          <w:rFonts w:asciiTheme="majorBidi" w:hAnsiTheme="majorBidi" w:cstheme="majorBidi"/>
        </w:rPr>
        <w:t xml:space="preserve">I apologize for the length of this email, but </w:t>
      </w:r>
      <w:r w:rsidRPr="002C578C">
        <w:rPr>
          <w:rFonts w:asciiTheme="majorBidi" w:hAnsiTheme="majorBidi" w:cstheme="majorBidi"/>
        </w:rPr>
        <w:t xml:space="preserve">I want to make you aware of some announcements and policies that may affect your </w:t>
      </w:r>
      <w:r>
        <w:rPr>
          <w:rFonts w:asciiTheme="majorBidi" w:hAnsiTheme="majorBidi" w:cstheme="majorBidi"/>
        </w:rPr>
        <w:t>senior</w:t>
      </w:r>
      <w:r w:rsidR="00453686">
        <w:rPr>
          <w:rFonts w:asciiTheme="majorBidi" w:hAnsiTheme="majorBidi" w:cstheme="majorBidi"/>
        </w:rPr>
        <w:t xml:space="preserve">’s </w:t>
      </w:r>
      <w:r w:rsidRPr="002C578C">
        <w:rPr>
          <w:rFonts w:asciiTheme="majorBidi" w:hAnsiTheme="majorBidi" w:cstheme="majorBidi"/>
        </w:rPr>
        <w:t xml:space="preserve">English class. Your student is earning both Advanced Placement (AP) and College Credit (CCP) </w:t>
      </w:r>
      <w:r>
        <w:rPr>
          <w:rFonts w:asciiTheme="majorBidi" w:hAnsiTheme="majorBidi" w:cstheme="majorBidi"/>
        </w:rPr>
        <w:t>through Lorain County Community College</w:t>
      </w:r>
      <w:r w:rsidRPr="002C578C">
        <w:rPr>
          <w:rFonts w:asciiTheme="majorBidi" w:hAnsiTheme="majorBidi" w:cstheme="majorBidi"/>
        </w:rPr>
        <w:t xml:space="preserve">, which makes our situation unique at Vermilion High School. You may have noticed the separate </w:t>
      </w:r>
      <w:r>
        <w:rPr>
          <w:rFonts w:asciiTheme="majorBidi" w:hAnsiTheme="majorBidi" w:cstheme="majorBidi"/>
        </w:rPr>
        <w:t>courses</w:t>
      </w:r>
      <w:r w:rsidRPr="002C578C">
        <w:rPr>
          <w:rFonts w:asciiTheme="majorBidi" w:hAnsiTheme="majorBidi" w:cstheme="majorBidi"/>
        </w:rPr>
        <w:t xml:space="preserve"> in PowerSchool.</w:t>
      </w:r>
    </w:p>
    <w:p w:rsidR="00462F0A" w:rsidRDefault="00462F0A" w:rsidP="00462F0A">
      <w:pPr>
        <w:rPr>
          <w:rFonts w:asciiTheme="majorBidi" w:hAnsiTheme="majorBidi" w:cstheme="majorBidi"/>
        </w:rPr>
      </w:pPr>
    </w:p>
    <w:p w:rsidR="00462F0A" w:rsidRDefault="00462F0A" w:rsidP="00462F0A">
      <w:pPr>
        <w:rPr>
          <w:rFonts w:asciiTheme="majorBidi" w:hAnsiTheme="majorBidi" w:cstheme="majorBidi"/>
          <w:b/>
          <w:bCs/>
        </w:rPr>
      </w:pPr>
      <w:r w:rsidRPr="0074716D">
        <w:rPr>
          <w:rFonts w:asciiTheme="majorBidi" w:hAnsiTheme="majorBidi" w:cstheme="majorBidi"/>
          <w:b/>
          <w:bCs/>
        </w:rPr>
        <w:t>Advanced Placement</w:t>
      </w:r>
      <w:r>
        <w:rPr>
          <w:rFonts w:asciiTheme="majorBidi" w:hAnsiTheme="majorBidi" w:cstheme="majorBidi"/>
          <w:b/>
          <w:bCs/>
        </w:rPr>
        <w:t xml:space="preserve"> Information</w:t>
      </w:r>
    </w:p>
    <w:p w:rsidR="00462F0A" w:rsidRPr="0074716D" w:rsidRDefault="00462F0A" w:rsidP="00462F0A">
      <w:pPr>
        <w:pStyle w:val="ListParagraph"/>
        <w:numPr>
          <w:ilvl w:val="0"/>
          <w:numId w:val="1"/>
        </w:numPr>
        <w:rPr>
          <w:rFonts w:asciiTheme="majorBidi" w:hAnsiTheme="majorBidi" w:cstheme="majorBidi"/>
        </w:rPr>
      </w:pPr>
      <w:r w:rsidRPr="008848EA">
        <w:rPr>
          <w:rFonts w:asciiTheme="majorBidi" w:hAnsiTheme="majorBidi" w:cstheme="majorBidi"/>
          <w:u w:val="single"/>
        </w:rPr>
        <w:t>The AP exam</w:t>
      </w:r>
      <w:r>
        <w:rPr>
          <w:rFonts w:asciiTheme="majorBidi" w:hAnsiTheme="majorBidi" w:cstheme="majorBidi"/>
        </w:rPr>
        <w:t xml:space="preserve"> for this course will be on Wednesday, </w:t>
      </w:r>
      <w:r>
        <w:rPr>
          <w:rFonts w:asciiTheme="majorBidi" w:hAnsiTheme="majorBidi" w:cstheme="majorBidi"/>
        </w:rPr>
        <w:t>May 13</w:t>
      </w:r>
      <w:r>
        <w:rPr>
          <w:rFonts w:asciiTheme="majorBidi" w:hAnsiTheme="majorBidi" w:cstheme="majorBidi"/>
        </w:rPr>
        <w:t>, at 2 p.m. The exam is on-line. If we have returned to school by that date, students will take the exam at school. If we have not returned to school, students will take the exam at home. We will be preparing and reviewing for this exam.</w:t>
      </w:r>
    </w:p>
    <w:p w:rsidR="00462F0A" w:rsidRPr="008848EA" w:rsidRDefault="00462F0A" w:rsidP="00462F0A">
      <w:pPr>
        <w:pStyle w:val="ListParagraph"/>
        <w:numPr>
          <w:ilvl w:val="0"/>
          <w:numId w:val="1"/>
        </w:numPr>
        <w:rPr>
          <w:rFonts w:asciiTheme="majorBidi" w:hAnsiTheme="majorBidi" w:cstheme="majorBidi"/>
        </w:rPr>
      </w:pPr>
      <w:r w:rsidRPr="008848EA">
        <w:rPr>
          <w:rFonts w:asciiTheme="majorBidi" w:hAnsiTheme="majorBidi" w:cstheme="majorBidi"/>
          <w:u w:val="single"/>
        </w:rPr>
        <w:t xml:space="preserve">The credit for </w:t>
      </w:r>
      <w:r>
        <w:rPr>
          <w:rFonts w:asciiTheme="majorBidi" w:hAnsiTheme="majorBidi" w:cstheme="majorBidi"/>
          <w:u w:val="single"/>
        </w:rPr>
        <w:t xml:space="preserve">the </w:t>
      </w:r>
      <w:r w:rsidRPr="008848EA">
        <w:rPr>
          <w:rFonts w:asciiTheme="majorBidi" w:hAnsiTheme="majorBidi" w:cstheme="majorBidi"/>
          <w:u w:val="single"/>
        </w:rPr>
        <w:t>AP</w:t>
      </w:r>
      <w:r w:rsidRPr="008848EA">
        <w:rPr>
          <w:rFonts w:asciiTheme="majorBidi" w:hAnsiTheme="majorBidi" w:cstheme="majorBidi"/>
        </w:rPr>
        <w:t xml:space="preserve"> </w:t>
      </w:r>
      <w:r>
        <w:rPr>
          <w:rFonts w:asciiTheme="majorBidi" w:hAnsiTheme="majorBidi" w:cstheme="majorBidi"/>
        </w:rPr>
        <w:t xml:space="preserve">class </w:t>
      </w:r>
      <w:r w:rsidRPr="008848EA">
        <w:rPr>
          <w:rFonts w:asciiTheme="majorBidi" w:hAnsiTheme="majorBidi" w:cstheme="majorBidi"/>
        </w:rPr>
        <w:t>is ½ credit per semester and will be subject to the new grading policy that the</w:t>
      </w:r>
      <w:r>
        <w:rPr>
          <w:rFonts w:asciiTheme="majorBidi" w:hAnsiTheme="majorBidi" w:cstheme="majorBidi"/>
        </w:rPr>
        <w:t xml:space="preserve"> high</w:t>
      </w:r>
      <w:r w:rsidRPr="008848EA">
        <w:rPr>
          <w:rFonts w:asciiTheme="majorBidi" w:hAnsiTheme="majorBidi" w:cstheme="majorBidi"/>
        </w:rPr>
        <w:t xml:space="preserve"> school released last week. In other words, students earning an 81%-100% will receive an A, 61%-80% will be a B, 20%-60% is a C, and below that students will earn a “P” for pass. These grades will not be included in the student’s cumulative GPA or used for determining class rank.</w:t>
      </w:r>
    </w:p>
    <w:p w:rsidR="00462F0A" w:rsidRDefault="00462F0A" w:rsidP="00462F0A">
      <w:pPr>
        <w:rPr>
          <w:rFonts w:asciiTheme="majorBidi" w:hAnsiTheme="majorBidi" w:cstheme="majorBidi"/>
        </w:rPr>
      </w:pPr>
    </w:p>
    <w:p w:rsidR="00462F0A" w:rsidRDefault="00462F0A" w:rsidP="00462F0A">
      <w:pPr>
        <w:rPr>
          <w:rFonts w:asciiTheme="majorBidi" w:hAnsiTheme="majorBidi" w:cstheme="majorBidi"/>
          <w:b/>
          <w:bCs/>
        </w:rPr>
      </w:pPr>
      <w:r w:rsidRPr="0074716D">
        <w:rPr>
          <w:rFonts w:asciiTheme="majorBidi" w:hAnsiTheme="majorBidi" w:cstheme="majorBidi"/>
          <w:b/>
          <w:bCs/>
        </w:rPr>
        <w:t>CCP</w:t>
      </w:r>
      <w:r>
        <w:rPr>
          <w:rFonts w:asciiTheme="majorBidi" w:hAnsiTheme="majorBidi" w:cstheme="majorBidi"/>
          <w:b/>
          <w:bCs/>
        </w:rPr>
        <w:t xml:space="preserve"> Information</w:t>
      </w:r>
    </w:p>
    <w:p w:rsidR="00462F0A" w:rsidRDefault="00462F0A" w:rsidP="00462F0A">
      <w:pPr>
        <w:pStyle w:val="ListParagraph"/>
        <w:numPr>
          <w:ilvl w:val="0"/>
          <w:numId w:val="2"/>
        </w:numPr>
        <w:rPr>
          <w:rFonts w:asciiTheme="majorBidi" w:hAnsiTheme="majorBidi" w:cstheme="majorBidi"/>
        </w:rPr>
      </w:pPr>
      <w:r>
        <w:rPr>
          <w:rFonts w:asciiTheme="majorBidi" w:hAnsiTheme="majorBidi" w:cstheme="majorBidi"/>
        </w:rPr>
        <w:t>The college curriculum continues as we are required to fulfill the syllabus and expectations put forth by LCCC</w:t>
      </w:r>
      <w:r w:rsidR="00F63FC5">
        <w:rPr>
          <w:rFonts w:asciiTheme="majorBidi" w:hAnsiTheme="majorBidi" w:cstheme="majorBidi"/>
        </w:rPr>
        <w:t xml:space="preserve"> for English 257</w:t>
      </w:r>
      <w:r>
        <w:rPr>
          <w:rFonts w:asciiTheme="majorBidi" w:hAnsiTheme="majorBidi" w:cstheme="majorBidi"/>
        </w:rPr>
        <w:t>. Please encourage your student to continue working until the end of the semester.</w:t>
      </w:r>
    </w:p>
    <w:p w:rsidR="00462F0A" w:rsidRPr="008848EA" w:rsidRDefault="00462F0A" w:rsidP="00462F0A">
      <w:pPr>
        <w:pStyle w:val="ListParagraph"/>
        <w:numPr>
          <w:ilvl w:val="0"/>
          <w:numId w:val="2"/>
        </w:numPr>
        <w:rPr>
          <w:rFonts w:asciiTheme="majorBidi" w:hAnsiTheme="majorBidi" w:cstheme="majorBidi"/>
        </w:rPr>
      </w:pPr>
      <w:r>
        <w:rPr>
          <w:rFonts w:asciiTheme="majorBidi" w:hAnsiTheme="majorBidi" w:cstheme="majorBidi"/>
        </w:rPr>
        <w:t xml:space="preserve">Please note that </w:t>
      </w:r>
      <w:r w:rsidRPr="008848EA">
        <w:rPr>
          <w:rFonts w:asciiTheme="majorBidi" w:hAnsiTheme="majorBidi" w:cstheme="majorBidi"/>
        </w:rPr>
        <w:t xml:space="preserve">LCCC’s grading scale will remain in place for CCP courses, which earn 1 full credit per semester. </w:t>
      </w:r>
    </w:p>
    <w:p w:rsidR="00462F0A" w:rsidRDefault="00462F0A" w:rsidP="00462F0A">
      <w:pPr>
        <w:pStyle w:val="ListParagraph"/>
        <w:rPr>
          <w:rFonts w:asciiTheme="majorBidi" w:hAnsiTheme="majorBidi" w:cstheme="majorBidi"/>
        </w:rPr>
      </w:pPr>
    </w:p>
    <w:p w:rsidR="00462F0A" w:rsidRDefault="00462F0A" w:rsidP="00462F0A">
      <w:pPr>
        <w:pStyle w:val="ListParagraph"/>
        <w:ind w:left="0"/>
        <w:rPr>
          <w:rFonts w:asciiTheme="majorBidi" w:hAnsiTheme="majorBidi" w:cstheme="majorBidi"/>
        </w:rPr>
      </w:pPr>
      <w:r>
        <w:rPr>
          <w:rFonts w:asciiTheme="majorBidi" w:hAnsiTheme="majorBidi" w:cstheme="majorBidi"/>
        </w:rPr>
        <w:t>I appreciate you taking the time to read this. If you have questions or would like clarification, please contact me via email.</w:t>
      </w:r>
      <w:r w:rsidR="00453686">
        <w:rPr>
          <w:rFonts w:asciiTheme="majorBidi" w:hAnsiTheme="majorBidi" w:cstheme="majorBidi"/>
        </w:rPr>
        <w:t xml:space="preserve"> Your students have been wonderful to work with </w:t>
      </w:r>
      <w:r w:rsidR="00BE790F">
        <w:rPr>
          <w:rFonts w:asciiTheme="majorBidi" w:hAnsiTheme="majorBidi" w:cstheme="majorBidi"/>
        </w:rPr>
        <w:t>and I miss seeing them and talking with them.</w:t>
      </w:r>
      <w:bookmarkStart w:id="0" w:name="_GoBack"/>
      <w:bookmarkEnd w:id="0"/>
    </w:p>
    <w:p w:rsidR="00462F0A" w:rsidRDefault="00462F0A" w:rsidP="00462F0A">
      <w:pPr>
        <w:pStyle w:val="ListParagraph"/>
        <w:ind w:left="0"/>
        <w:rPr>
          <w:rFonts w:asciiTheme="majorBidi" w:hAnsiTheme="majorBidi" w:cstheme="majorBidi"/>
        </w:rPr>
      </w:pPr>
    </w:p>
    <w:p w:rsidR="00462F0A" w:rsidRDefault="00462F0A" w:rsidP="00462F0A">
      <w:pPr>
        <w:pStyle w:val="ListParagraph"/>
        <w:ind w:left="0"/>
        <w:rPr>
          <w:rFonts w:asciiTheme="majorBidi" w:hAnsiTheme="majorBidi" w:cstheme="majorBidi"/>
        </w:rPr>
      </w:pPr>
      <w:r>
        <w:rPr>
          <w:rFonts w:asciiTheme="majorBidi" w:hAnsiTheme="majorBidi" w:cstheme="majorBidi"/>
        </w:rPr>
        <w:t>Sincerely,</w:t>
      </w:r>
    </w:p>
    <w:p w:rsidR="00462F0A" w:rsidRDefault="00462F0A" w:rsidP="00462F0A">
      <w:pPr>
        <w:pStyle w:val="ListParagraph"/>
        <w:ind w:left="0"/>
        <w:rPr>
          <w:rFonts w:asciiTheme="majorBidi" w:hAnsiTheme="majorBidi" w:cstheme="majorBidi"/>
        </w:rPr>
      </w:pPr>
      <w:r>
        <w:rPr>
          <w:rFonts w:asciiTheme="majorBidi" w:hAnsiTheme="majorBidi" w:cstheme="majorBidi"/>
        </w:rPr>
        <w:t>Patricia Graves</w:t>
      </w:r>
    </w:p>
    <w:p w:rsidR="00462F0A" w:rsidRPr="008848EA" w:rsidRDefault="00462F0A" w:rsidP="00462F0A">
      <w:pPr>
        <w:pStyle w:val="ListParagraph"/>
        <w:ind w:hanging="720"/>
        <w:rPr>
          <w:rFonts w:asciiTheme="majorBidi" w:hAnsiTheme="majorBidi" w:cstheme="majorBidi"/>
        </w:rPr>
      </w:pPr>
    </w:p>
    <w:p w:rsidR="00462F0A" w:rsidRPr="002C578C" w:rsidRDefault="00462F0A" w:rsidP="00462F0A">
      <w:pPr>
        <w:rPr>
          <w:rFonts w:asciiTheme="majorBidi" w:hAnsiTheme="majorBidi" w:cstheme="majorBidi"/>
        </w:rPr>
      </w:pPr>
    </w:p>
    <w:p w:rsidR="00920F0E" w:rsidRDefault="00BE790F"/>
    <w:sectPr w:rsidR="00920F0E" w:rsidSect="00916FAE">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B0604020202020204"/>
    <w:charset w:val="00"/>
    <w:family w:val="auto"/>
    <w:pitch w:val="variable"/>
    <w:sig w:usb0="2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55527D"/>
    <w:multiLevelType w:val="hybridMultilevel"/>
    <w:tmpl w:val="AC8055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6A3B1B"/>
    <w:multiLevelType w:val="hybridMultilevel"/>
    <w:tmpl w:val="1668EC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0A"/>
    <w:rsid w:val="00024424"/>
    <w:rsid w:val="00107605"/>
    <w:rsid w:val="00453686"/>
    <w:rsid w:val="00462F0A"/>
    <w:rsid w:val="00916FAE"/>
    <w:rsid w:val="00B917BA"/>
    <w:rsid w:val="00BE790F"/>
    <w:rsid w:val="00C26960"/>
    <w:rsid w:val="00D01148"/>
    <w:rsid w:val="00F63FC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60104FC"/>
  <w14:defaultImageDpi w14:val="32767"/>
  <w15:chartTrackingRefBased/>
  <w15:docId w15:val="{F9126A1F-FA50-7F42-9CA1-92D5196D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F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F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2020-04-07T01:14:00Z</dcterms:created>
  <dcterms:modified xsi:type="dcterms:W3CDTF">2020-04-07T01:25:00Z</dcterms:modified>
</cp:coreProperties>
</file>