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63C1D" w14:textId="77777777" w:rsidR="00F250C5" w:rsidRDefault="00F250C5" w:rsidP="00F250C5">
      <w:pPr>
        <w:widowControl w:val="0"/>
        <w:autoSpaceDE w:val="0"/>
        <w:autoSpaceDN w:val="0"/>
        <w:adjustRightInd w:val="0"/>
        <w:rPr>
          <w:rFonts w:ascii="Times" w:hAnsi="Times" w:cs="Times"/>
        </w:rPr>
      </w:pPr>
      <w:r>
        <w:rPr>
          <w:rFonts w:ascii="Times" w:hAnsi="Times" w:cs="Times"/>
        </w:rPr>
        <w:t> </w:t>
      </w:r>
    </w:p>
    <w:p w14:paraId="700CC43A" w14:textId="0EA9DD5C" w:rsidR="00F250C5" w:rsidRPr="00F250C5" w:rsidRDefault="00F250C5" w:rsidP="00F250C5">
      <w:pPr>
        <w:widowControl w:val="0"/>
        <w:autoSpaceDE w:val="0"/>
        <w:autoSpaceDN w:val="0"/>
        <w:adjustRightInd w:val="0"/>
        <w:spacing w:after="200"/>
        <w:rPr>
          <w:rFonts w:ascii="Times" w:hAnsi="Times" w:cs="Times"/>
          <w:b/>
        </w:rPr>
      </w:pPr>
      <w:r w:rsidRPr="00F250C5">
        <w:rPr>
          <w:rFonts w:ascii="Times" w:hAnsi="Times" w:cs="Times"/>
          <w:b/>
        </w:rPr>
        <w:t>AP English Language (Juniors)/English 161-162 -</w:t>
      </w:r>
      <w:r w:rsidR="00BB1F7D">
        <w:rPr>
          <w:rFonts w:ascii="Times" w:hAnsi="Times" w:cs="Times"/>
          <w:b/>
        </w:rPr>
        <w:t xml:space="preserve"> Summer Assignment for 2017-2018</w:t>
      </w:r>
      <w:bookmarkStart w:id="0" w:name="_GoBack"/>
      <w:bookmarkEnd w:id="0"/>
    </w:p>
    <w:p w14:paraId="34D0DEE8" w14:textId="77777777"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This course is primarily a writing course. However, without an excellent capacity to read, you will not be able to write to the standards of the class. To prepare for the class, you must read, comprehend, and analyze the following works. Please note that the due dates for readings and assignments are staggered throughout September.</w:t>
      </w:r>
    </w:p>
    <w:p w14:paraId="4C0438E1" w14:textId="77777777" w:rsidR="00F250C5" w:rsidRDefault="00F250C5" w:rsidP="00F250C5">
      <w:pPr>
        <w:widowControl w:val="0"/>
        <w:autoSpaceDE w:val="0"/>
        <w:autoSpaceDN w:val="0"/>
        <w:adjustRightInd w:val="0"/>
        <w:spacing w:after="200"/>
        <w:rPr>
          <w:rFonts w:ascii="Times New Roman" w:hAnsi="Times New Roman" w:cs="Times New Roman"/>
          <w:b/>
          <w:bCs/>
        </w:rPr>
      </w:pPr>
      <w:r>
        <w:rPr>
          <w:rFonts w:ascii="Times New Roman" w:hAnsi="Times New Roman" w:cs="Times New Roman"/>
          <w:b/>
          <w:bCs/>
        </w:rPr>
        <w:t>The wise student would plan ahead and complete the readings and assignments during the glorious months of summer so as not to be overwhelmed during the notoriously challenging month of September.</w:t>
      </w:r>
    </w:p>
    <w:p w14:paraId="5906FE55" w14:textId="77777777" w:rsidR="00F250C5" w:rsidRPr="00F250C5" w:rsidRDefault="00F250C5" w:rsidP="00F250C5">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Do not use study aids such as </w:t>
      </w:r>
      <w:proofErr w:type="spellStart"/>
      <w:r>
        <w:rPr>
          <w:rFonts w:ascii="Times New Roman" w:hAnsi="Times New Roman" w:cs="Times New Roman"/>
        </w:rPr>
        <w:t>S</w:t>
      </w:r>
      <w:r w:rsidRPr="00097C5C">
        <w:rPr>
          <w:rFonts w:ascii="Times New Roman" w:hAnsi="Times New Roman" w:cs="Times New Roman"/>
        </w:rPr>
        <w:t>parknotes</w:t>
      </w:r>
      <w:proofErr w:type="spellEnd"/>
      <w:r w:rsidRPr="00097C5C">
        <w:rPr>
          <w:rFonts w:ascii="Times New Roman" w:hAnsi="Times New Roman" w:cs="Times New Roman"/>
        </w:rPr>
        <w:t xml:space="preserve">, etc. The purpose of an AP </w:t>
      </w:r>
      <w:r>
        <w:rPr>
          <w:rFonts w:ascii="Times New Roman" w:hAnsi="Times New Roman" w:cs="Times New Roman"/>
        </w:rPr>
        <w:t xml:space="preserve">and/or college </w:t>
      </w:r>
      <w:r w:rsidRPr="00097C5C">
        <w:rPr>
          <w:rFonts w:ascii="Times New Roman" w:hAnsi="Times New Roman" w:cs="Times New Roman"/>
        </w:rPr>
        <w:t>course is to teach YOU to read</w:t>
      </w:r>
      <w:r>
        <w:rPr>
          <w:rFonts w:ascii="Times New Roman" w:hAnsi="Times New Roman" w:cs="Times New Roman"/>
        </w:rPr>
        <w:t>, analyze, and write</w:t>
      </w:r>
      <w:r w:rsidRPr="00097C5C">
        <w:rPr>
          <w:rFonts w:ascii="Times New Roman" w:hAnsi="Times New Roman" w:cs="Times New Roman"/>
        </w:rPr>
        <w:t xml:space="preserve">, not to read the explanations and analysis of others. </w:t>
      </w:r>
      <w:r>
        <w:rPr>
          <w:rFonts w:ascii="Times New Roman" w:hAnsi="Times New Roman" w:cs="Times New Roman"/>
        </w:rPr>
        <w:t>Train your brain.</w:t>
      </w:r>
    </w:p>
    <w:p w14:paraId="7C57E09C" w14:textId="77777777"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 xml:space="preserve">If you have questions, contact me at </w:t>
      </w:r>
      <w:hyperlink r:id="rId4" w:history="1">
        <w:r>
          <w:rPr>
            <w:rFonts w:ascii="Times New Roman" w:hAnsi="Times New Roman" w:cs="Times New Roman"/>
            <w:color w:val="0000F6"/>
            <w:u w:val="single" w:color="0000F6"/>
          </w:rPr>
          <w:t>pgraves@vermilionschools.org</w:t>
        </w:r>
      </w:hyperlink>
      <w:r>
        <w:rPr>
          <w:rFonts w:ascii="Times New Roman" w:hAnsi="Times New Roman" w:cs="Times New Roman"/>
        </w:rPr>
        <w:t xml:space="preserve"> or 419 433-0914.</w:t>
      </w:r>
    </w:p>
    <w:p w14:paraId="5250C9CA" w14:textId="77777777" w:rsidR="00F250C5" w:rsidRDefault="00F250C5" w:rsidP="00F250C5">
      <w:pPr>
        <w:widowControl w:val="0"/>
        <w:autoSpaceDE w:val="0"/>
        <w:autoSpaceDN w:val="0"/>
        <w:adjustRightInd w:val="0"/>
        <w:spacing w:after="200"/>
        <w:rPr>
          <w:rFonts w:ascii="Times New Roman" w:hAnsi="Times New Roman" w:cs="Times New Roman"/>
        </w:rPr>
      </w:pPr>
      <w:r>
        <w:rPr>
          <w:rFonts w:ascii="Times New Roman" w:hAnsi="Times New Roman" w:cs="Times New Roman"/>
        </w:rPr>
        <w:t>__________________________________________________________________________</w:t>
      </w:r>
    </w:p>
    <w:p w14:paraId="005A33D0" w14:textId="77777777"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And now for the assignment…</w:t>
      </w:r>
    </w:p>
    <w:p w14:paraId="1F82557B" w14:textId="77777777" w:rsidR="00F250C5" w:rsidRPr="00F250C5" w:rsidRDefault="00F250C5" w:rsidP="00F250C5">
      <w:pPr>
        <w:widowControl w:val="0"/>
        <w:autoSpaceDE w:val="0"/>
        <w:autoSpaceDN w:val="0"/>
        <w:adjustRightInd w:val="0"/>
        <w:spacing w:after="200"/>
        <w:rPr>
          <w:rFonts w:ascii="Times" w:hAnsi="Times" w:cs="Times"/>
          <w:i/>
          <w:sz w:val="28"/>
          <w:szCs w:val="28"/>
        </w:rPr>
      </w:pPr>
      <w:r w:rsidRPr="00F250C5">
        <w:rPr>
          <w:rFonts w:ascii="Times New Roman" w:hAnsi="Times New Roman" w:cs="Times New Roman"/>
          <w:sz w:val="28"/>
          <w:szCs w:val="28"/>
        </w:rPr>
        <w:t xml:space="preserve">John Steinbeck’s </w:t>
      </w:r>
      <w:r w:rsidRPr="00F250C5">
        <w:rPr>
          <w:rFonts w:ascii="Times" w:hAnsi="Times" w:cs="Times"/>
          <w:i/>
          <w:sz w:val="28"/>
          <w:szCs w:val="28"/>
        </w:rPr>
        <w:t>Travels with Charley: In Search of America</w:t>
      </w:r>
    </w:p>
    <w:p w14:paraId="66161BE3" w14:textId="77777777"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 xml:space="preserve">In the opening essay of Steinbeck’s </w:t>
      </w:r>
      <w:r w:rsidRPr="00025B82">
        <w:rPr>
          <w:rFonts w:ascii="Times" w:hAnsi="Times" w:cs="Times"/>
          <w:i/>
        </w:rPr>
        <w:t>America and the Americans</w:t>
      </w:r>
      <w:r>
        <w:rPr>
          <w:rFonts w:ascii="Times New Roman" w:hAnsi="Times New Roman" w:cs="Times New Roman"/>
        </w:rPr>
        <w:t xml:space="preserve"> written after </w:t>
      </w:r>
      <w:r w:rsidRPr="00025B82">
        <w:rPr>
          <w:rFonts w:ascii="Times" w:hAnsi="Times" w:cs="Times"/>
          <w:i/>
        </w:rPr>
        <w:t>Travels with Charley</w:t>
      </w:r>
      <w:r>
        <w:rPr>
          <w:rFonts w:ascii="Times New Roman" w:hAnsi="Times New Roman" w:cs="Times New Roman"/>
        </w:rPr>
        <w:t>, he writes the following:</w:t>
      </w:r>
    </w:p>
    <w:p w14:paraId="7938B146" w14:textId="77777777" w:rsidR="00F250C5" w:rsidRDefault="00F250C5" w:rsidP="00F250C5">
      <w:pPr>
        <w:widowControl w:val="0"/>
        <w:autoSpaceDE w:val="0"/>
        <w:autoSpaceDN w:val="0"/>
        <w:adjustRightInd w:val="0"/>
        <w:spacing w:after="200"/>
        <w:ind w:left="720"/>
        <w:rPr>
          <w:rFonts w:ascii="Times" w:hAnsi="Times" w:cs="Times"/>
        </w:rPr>
      </w:pPr>
      <w:r>
        <w:rPr>
          <w:rFonts w:ascii="Times New Roman" w:hAnsi="Times New Roman" w:cs="Times New Roman"/>
        </w:rPr>
        <w:t>We built America and the process made us Americans- a new breed, rooted in all races, stained and tinted with all colors, a seeming ethnic anarchy. Then in a little, little time, we became more alike than we are different- a new society; not great, but fitted by our very faults for greatness, E Pluribus Unum (out of many, one).</w:t>
      </w:r>
    </w:p>
    <w:p w14:paraId="0EF5B428" w14:textId="77777777"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 xml:space="preserve">Ultimately, this is Steinbeck’s assessment of Americans in </w:t>
      </w:r>
      <w:r w:rsidRPr="00F250C5">
        <w:rPr>
          <w:rFonts w:ascii="Times" w:hAnsi="Times" w:cs="Times"/>
          <w:i/>
        </w:rPr>
        <w:t>Travels with Charley</w:t>
      </w:r>
      <w:r>
        <w:rPr>
          <w:rFonts w:ascii="Times New Roman" w:hAnsi="Times New Roman" w:cs="Times New Roman"/>
        </w:rPr>
        <w:t xml:space="preserve"> as well. </w:t>
      </w:r>
      <w:r>
        <w:rPr>
          <w:rFonts w:ascii="Times" w:hAnsi="Times" w:cs="Times"/>
        </w:rPr>
        <w:t>In his trip “In Search of America” has he succeeded? Has he been able to discover the American character?</w:t>
      </w:r>
    </w:p>
    <w:p w14:paraId="030D2166" w14:textId="5515EC77" w:rsidR="00F250C5" w:rsidRDefault="00F250C5" w:rsidP="00065C38">
      <w:pPr>
        <w:widowControl w:val="0"/>
        <w:autoSpaceDE w:val="0"/>
        <w:autoSpaceDN w:val="0"/>
        <w:adjustRightInd w:val="0"/>
        <w:spacing w:after="200"/>
        <w:rPr>
          <w:rFonts w:ascii="Times" w:hAnsi="Times" w:cs="Times"/>
        </w:rPr>
      </w:pPr>
      <w:r>
        <w:rPr>
          <w:rFonts w:ascii="Times New Roman" w:hAnsi="Times New Roman" w:cs="Times New Roman"/>
        </w:rPr>
        <w:t xml:space="preserve">Take notes from </w:t>
      </w:r>
      <w:r w:rsidRPr="00F250C5">
        <w:rPr>
          <w:rFonts w:ascii="Times New Roman" w:hAnsi="Times New Roman" w:cs="Times New Roman"/>
          <w:u w:val="double"/>
        </w:rPr>
        <w:t>all</w:t>
      </w:r>
      <w:r>
        <w:rPr>
          <w:rFonts w:ascii="Times New Roman" w:hAnsi="Times New Roman" w:cs="Times New Roman"/>
        </w:rPr>
        <w:t xml:space="preserve"> sections of the book that respond to these questions. Expect to write on the topic in September. </w:t>
      </w:r>
      <w:r>
        <w:rPr>
          <w:rFonts w:ascii="Times New Roman" w:hAnsi="Times New Roman" w:cs="Times New Roman"/>
          <w:b/>
          <w:bCs/>
        </w:rPr>
        <w:t xml:space="preserve">Reading and </w:t>
      </w:r>
      <w:r w:rsidR="009165AB">
        <w:rPr>
          <w:rFonts w:ascii="Times New Roman" w:hAnsi="Times New Roman" w:cs="Times New Roman"/>
          <w:b/>
          <w:bCs/>
        </w:rPr>
        <w:t xml:space="preserve">thorough </w:t>
      </w:r>
      <w:r>
        <w:rPr>
          <w:rFonts w:ascii="Times New Roman" w:hAnsi="Times New Roman" w:cs="Times New Roman"/>
          <w:b/>
          <w:bCs/>
        </w:rPr>
        <w:t xml:space="preserve">notes (include page numbers) are due on </w:t>
      </w:r>
      <w:r w:rsidR="00065C38">
        <w:rPr>
          <w:rFonts w:ascii="Times New Roman" w:hAnsi="Times New Roman" w:cs="Times New Roman"/>
          <w:b/>
          <w:bCs/>
        </w:rPr>
        <w:t>Tuesday, September 5</w:t>
      </w:r>
      <w:r>
        <w:rPr>
          <w:rFonts w:ascii="Times New Roman" w:hAnsi="Times New Roman" w:cs="Times New Roman"/>
          <w:b/>
          <w:bCs/>
        </w:rPr>
        <w:t>.</w:t>
      </w:r>
    </w:p>
    <w:p w14:paraId="1EE13A49" w14:textId="77777777" w:rsidR="009165AB" w:rsidRDefault="009165AB" w:rsidP="00F250C5">
      <w:pPr>
        <w:widowControl w:val="0"/>
        <w:autoSpaceDE w:val="0"/>
        <w:autoSpaceDN w:val="0"/>
        <w:adjustRightInd w:val="0"/>
        <w:spacing w:after="200"/>
        <w:rPr>
          <w:rFonts w:ascii="Times New Roman" w:hAnsi="Times New Roman" w:cs="Times New Roman"/>
          <w:sz w:val="32"/>
          <w:szCs w:val="32"/>
        </w:rPr>
      </w:pPr>
    </w:p>
    <w:p w14:paraId="4185B6BF" w14:textId="77777777" w:rsidR="009165AB" w:rsidRDefault="009165AB" w:rsidP="00F250C5">
      <w:pPr>
        <w:widowControl w:val="0"/>
        <w:autoSpaceDE w:val="0"/>
        <w:autoSpaceDN w:val="0"/>
        <w:adjustRightInd w:val="0"/>
        <w:spacing w:after="200"/>
        <w:rPr>
          <w:rFonts w:ascii="Times New Roman" w:hAnsi="Times New Roman" w:cs="Times New Roman"/>
          <w:sz w:val="32"/>
          <w:szCs w:val="32"/>
        </w:rPr>
      </w:pPr>
    </w:p>
    <w:p w14:paraId="41C08804" w14:textId="0EFC3BA6" w:rsidR="009165AB" w:rsidRDefault="009165AB" w:rsidP="00F250C5">
      <w:pPr>
        <w:widowControl w:val="0"/>
        <w:autoSpaceDE w:val="0"/>
        <w:autoSpaceDN w:val="0"/>
        <w:adjustRightInd w:val="0"/>
        <w:spacing w:after="200"/>
        <w:rPr>
          <w:rFonts w:ascii="Times New Roman" w:hAnsi="Times New Roman" w:cs="Times New Roman"/>
          <w:sz w:val="32"/>
          <w:szCs w:val="32"/>
        </w:rPr>
      </w:pPr>
      <w:r>
        <w:rPr>
          <w:rFonts w:ascii="Times New Roman" w:hAnsi="Times New Roman" w:cs="Times New Roman"/>
          <w:sz w:val="32"/>
          <w:szCs w:val="32"/>
        </w:rPr>
        <w:t>Turn over for more….</w:t>
      </w:r>
    </w:p>
    <w:p w14:paraId="122ED800" w14:textId="77777777" w:rsidR="009165AB" w:rsidRDefault="009165AB" w:rsidP="00F250C5">
      <w:pPr>
        <w:widowControl w:val="0"/>
        <w:autoSpaceDE w:val="0"/>
        <w:autoSpaceDN w:val="0"/>
        <w:adjustRightInd w:val="0"/>
        <w:spacing w:after="200"/>
        <w:rPr>
          <w:rFonts w:ascii="Times New Roman" w:hAnsi="Times New Roman" w:cs="Times New Roman"/>
          <w:sz w:val="32"/>
          <w:szCs w:val="32"/>
        </w:rPr>
      </w:pPr>
    </w:p>
    <w:p w14:paraId="545FE692" w14:textId="77777777" w:rsidR="009165AB" w:rsidRDefault="009165AB" w:rsidP="00F250C5">
      <w:pPr>
        <w:widowControl w:val="0"/>
        <w:autoSpaceDE w:val="0"/>
        <w:autoSpaceDN w:val="0"/>
        <w:adjustRightInd w:val="0"/>
        <w:spacing w:after="200"/>
        <w:rPr>
          <w:rFonts w:ascii="Times New Roman" w:hAnsi="Times New Roman" w:cs="Times New Roman"/>
          <w:sz w:val="32"/>
          <w:szCs w:val="32"/>
        </w:rPr>
      </w:pPr>
    </w:p>
    <w:p w14:paraId="53A72DD4" w14:textId="77777777" w:rsidR="00F250C5" w:rsidRPr="00F250C5" w:rsidRDefault="00F250C5" w:rsidP="00F250C5">
      <w:pPr>
        <w:widowControl w:val="0"/>
        <w:autoSpaceDE w:val="0"/>
        <w:autoSpaceDN w:val="0"/>
        <w:adjustRightInd w:val="0"/>
        <w:spacing w:after="200"/>
        <w:rPr>
          <w:rFonts w:ascii="Times" w:hAnsi="Times" w:cs="Times"/>
          <w:i/>
          <w:sz w:val="28"/>
          <w:szCs w:val="28"/>
        </w:rPr>
      </w:pPr>
      <w:r w:rsidRPr="00F250C5">
        <w:rPr>
          <w:rFonts w:ascii="Times New Roman" w:hAnsi="Times New Roman" w:cs="Times New Roman"/>
          <w:sz w:val="28"/>
          <w:szCs w:val="28"/>
        </w:rPr>
        <w:lastRenderedPageBreak/>
        <w:t xml:space="preserve">Tennessee Williams’ </w:t>
      </w:r>
      <w:r w:rsidRPr="00F250C5">
        <w:rPr>
          <w:rFonts w:ascii="Times" w:hAnsi="Times" w:cs="Times"/>
          <w:i/>
          <w:sz w:val="28"/>
          <w:szCs w:val="28"/>
        </w:rPr>
        <w:t>The Glass Menagerie</w:t>
      </w:r>
    </w:p>
    <w:p w14:paraId="36A69194" w14:textId="3A5936A5" w:rsidR="009165AB" w:rsidRPr="00DE783D" w:rsidRDefault="00F250C5" w:rsidP="00F250C5">
      <w:pPr>
        <w:widowControl w:val="0"/>
        <w:autoSpaceDE w:val="0"/>
        <w:autoSpaceDN w:val="0"/>
        <w:adjustRightInd w:val="0"/>
        <w:spacing w:after="200"/>
        <w:rPr>
          <w:rFonts w:ascii="Times New Roman" w:hAnsi="Times New Roman" w:cs="Times New Roman"/>
          <w:b/>
        </w:rPr>
      </w:pPr>
      <w:r>
        <w:rPr>
          <w:rFonts w:ascii="Times New Roman" w:hAnsi="Times New Roman" w:cs="Times New Roman"/>
        </w:rPr>
        <w:t>This is a classic example of 20</w:t>
      </w:r>
      <w:r>
        <w:rPr>
          <w:rFonts w:ascii="Times New Roman" w:hAnsi="Times New Roman" w:cs="Times New Roman"/>
          <w:sz w:val="14"/>
          <w:szCs w:val="14"/>
          <w:vertAlign w:val="superscript"/>
        </w:rPr>
        <w:t>th</w:t>
      </w:r>
      <w:r>
        <w:rPr>
          <w:rFonts w:ascii="Times New Roman" w:hAnsi="Times New Roman" w:cs="Times New Roman"/>
        </w:rPr>
        <w:t xml:space="preserve"> century Ame</w:t>
      </w:r>
      <w:r w:rsidR="009165AB">
        <w:rPr>
          <w:rFonts w:ascii="Times New Roman" w:hAnsi="Times New Roman" w:cs="Times New Roman"/>
        </w:rPr>
        <w:t xml:space="preserve">rican drama. </w:t>
      </w:r>
      <w:r w:rsidR="009165AB" w:rsidRPr="00DE783D">
        <w:rPr>
          <w:rFonts w:ascii="Times New Roman" w:hAnsi="Times New Roman" w:cs="Times New Roman"/>
          <w:b/>
        </w:rPr>
        <w:t>Read it carefully and write</w:t>
      </w:r>
      <w:r w:rsidR="00175D44">
        <w:rPr>
          <w:rFonts w:ascii="Times New Roman" w:hAnsi="Times New Roman" w:cs="Times New Roman"/>
          <w:b/>
        </w:rPr>
        <w:t xml:space="preserve"> a </w:t>
      </w:r>
      <w:proofErr w:type="gramStart"/>
      <w:r w:rsidR="00175D44">
        <w:rPr>
          <w:rFonts w:ascii="Times New Roman" w:hAnsi="Times New Roman" w:cs="Times New Roman"/>
          <w:b/>
        </w:rPr>
        <w:t xml:space="preserve">2-3 </w:t>
      </w:r>
      <w:r w:rsidR="009165AB" w:rsidRPr="00DE783D">
        <w:rPr>
          <w:rFonts w:ascii="Times New Roman" w:hAnsi="Times New Roman" w:cs="Times New Roman"/>
          <w:b/>
        </w:rPr>
        <w:t>page</w:t>
      </w:r>
      <w:proofErr w:type="gramEnd"/>
      <w:r w:rsidR="009165AB" w:rsidRPr="00DE783D">
        <w:rPr>
          <w:rFonts w:ascii="Times New Roman" w:hAnsi="Times New Roman" w:cs="Times New Roman"/>
          <w:b/>
        </w:rPr>
        <w:t xml:space="preserve"> essay </w:t>
      </w:r>
      <w:r w:rsidR="00175D44">
        <w:rPr>
          <w:rFonts w:ascii="Times New Roman" w:hAnsi="Times New Roman" w:cs="Times New Roman"/>
          <w:b/>
        </w:rPr>
        <w:t xml:space="preserve">in MLA format </w:t>
      </w:r>
      <w:r w:rsidR="009165AB" w:rsidRPr="00DE783D">
        <w:rPr>
          <w:rFonts w:ascii="Times New Roman" w:hAnsi="Times New Roman" w:cs="Times New Roman"/>
          <w:b/>
        </w:rPr>
        <w:t>responding to the following prompt:</w:t>
      </w:r>
    </w:p>
    <w:p w14:paraId="620E2BF9" w14:textId="5C544A72" w:rsidR="009165AB" w:rsidRPr="009165AB" w:rsidRDefault="009165AB" w:rsidP="009165AB">
      <w:pPr>
        <w:widowControl w:val="0"/>
        <w:autoSpaceDE w:val="0"/>
        <w:autoSpaceDN w:val="0"/>
        <w:adjustRightInd w:val="0"/>
        <w:spacing w:after="200"/>
        <w:rPr>
          <w:rFonts w:ascii="Times New Roman" w:hAnsi="Times New Roman" w:cs="Times New Roman"/>
          <w:i/>
        </w:rPr>
      </w:pPr>
      <w:r w:rsidRPr="009165AB">
        <w:rPr>
          <w:rFonts w:ascii="Times New Roman" w:hAnsi="Times New Roman" w:cs="Times New Roman"/>
        </w:rPr>
        <w:t>“And, after all, our surroundings influence our lives and characters as much as fate, destiny or any supernatural</w:t>
      </w:r>
      <w:r>
        <w:rPr>
          <w:rFonts w:ascii="Times New Roman" w:hAnsi="Times New Roman" w:cs="Times New Roman"/>
        </w:rPr>
        <w:t xml:space="preserve"> </w:t>
      </w:r>
      <w:r w:rsidRPr="009165AB">
        <w:rPr>
          <w:rFonts w:ascii="Times New Roman" w:hAnsi="Times New Roman" w:cs="Times New Roman"/>
        </w:rPr>
        <w:t xml:space="preserve">agency.” Pauline Hopkins, </w:t>
      </w:r>
      <w:r w:rsidRPr="009165AB">
        <w:rPr>
          <w:rFonts w:ascii="Times New Roman" w:hAnsi="Times New Roman" w:cs="Times New Roman"/>
          <w:i/>
        </w:rPr>
        <w:t>Contending Forces</w:t>
      </w:r>
    </w:p>
    <w:p w14:paraId="66125AC4" w14:textId="02365B36" w:rsidR="009165AB" w:rsidRPr="009165AB" w:rsidRDefault="009165AB" w:rsidP="009165AB">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In </w:t>
      </w:r>
      <w:r w:rsidRPr="009165AB">
        <w:rPr>
          <w:rFonts w:ascii="Times New Roman" w:hAnsi="Times New Roman" w:cs="Times New Roman"/>
          <w:i/>
        </w:rPr>
        <w:t>The Glass Menagerie</w:t>
      </w:r>
      <w:r>
        <w:rPr>
          <w:rFonts w:ascii="Times New Roman" w:hAnsi="Times New Roman" w:cs="Times New Roman"/>
        </w:rPr>
        <w:t xml:space="preserve"> how do </w:t>
      </w:r>
      <w:r w:rsidRPr="009165AB">
        <w:rPr>
          <w:rFonts w:ascii="Times New Roman" w:hAnsi="Times New Roman" w:cs="Times New Roman"/>
        </w:rPr>
        <w:t>cultural, physical, or geographical surroundings shape psychological or moral traits</w:t>
      </w:r>
      <w:r>
        <w:rPr>
          <w:rFonts w:ascii="Times New Roman" w:hAnsi="Times New Roman" w:cs="Times New Roman"/>
        </w:rPr>
        <w:t xml:space="preserve"> </w:t>
      </w:r>
      <w:r w:rsidR="00175D44">
        <w:rPr>
          <w:rFonts w:ascii="Times New Roman" w:hAnsi="Times New Roman" w:cs="Times New Roman"/>
        </w:rPr>
        <w:t>in a character?</w:t>
      </w:r>
      <w:r w:rsidRPr="009165AB">
        <w:rPr>
          <w:rFonts w:ascii="Times New Roman" w:hAnsi="Times New Roman" w:cs="Times New Roman"/>
        </w:rPr>
        <w:t xml:space="preserve"> </w:t>
      </w:r>
      <w:r>
        <w:rPr>
          <w:rFonts w:ascii="Times New Roman" w:hAnsi="Times New Roman" w:cs="Times New Roman"/>
        </w:rPr>
        <w:t>W</w:t>
      </w:r>
      <w:r w:rsidRPr="009165AB">
        <w:rPr>
          <w:rFonts w:ascii="Times New Roman" w:hAnsi="Times New Roman" w:cs="Times New Roman"/>
        </w:rPr>
        <w:t>rite a well-organized essay in which you analyze how surroundings affect this character and</w:t>
      </w:r>
      <w:r>
        <w:rPr>
          <w:rFonts w:ascii="Times New Roman" w:hAnsi="Times New Roman" w:cs="Times New Roman"/>
        </w:rPr>
        <w:t xml:space="preserve"> </w:t>
      </w:r>
      <w:r w:rsidRPr="009165AB">
        <w:rPr>
          <w:rFonts w:ascii="Times New Roman" w:hAnsi="Times New Roman" w:cs="Times New Roman"/>
        </w:rPr>
        <w:t>illuminate the meaning of the work as a whole.</w:t>
      </w:r>
    </w:p>
    <w:p w14:paraId="4F95EF76" w14:textId="25371FCD" w:rsidR="00F250C5" w:rsidRPr="00175D44" w:rsidRDefault="00175D44" w:rsidP="00065C38">
      <w:pPr>
        <w:widowControl w:val="0"/>
        <w:autoSpaceDE w:val="0"/>
        <w:autoSpaceDN w:val="0"/>
        <w:adjustRightInd w:val="0"/>
        <w:spacing w:after="200"/>
        <w:rPr>
          <w:rFonts w:ascii="Times New Roman" w:hAnsi="Times New Roman" w:cs="Times New Roman"/>
          <w:b/>
        </w:rPr>
      </w:pPr>
      <w:r>
        <w:rPr>
          <w:rFonts w:ascii="Times New Roman" w:hAnsi="Times New Roman" w:cs="Times New Roman"/>
          <w:b/>
        </w:rPr>
        <w:t xml:space="preserve">Due on </w:t>
      </w:r>
      <w:r w:rsidR="00065C38">
        <w:rPr>
          <w:rFonts w:ascii="Times New Roman" w:hAnsi="Times New Roman" w:cs="Times New Roman"/>
          <w:b/>
        </w:rPr>
        <w:t>Tuesday</w:t>
      </w:r>
      <w:r>
        <w:rPr>
          <w:rFonts w:ascii="Times New Roman" w:hAnsi="Times New Roman" w:cs="Times New Roman"/>
          <w:b/>
        </w:rPr>
        <w:t xml:space="preserve">, September 12. The essay will be submitted to turnitin.com on the due date. </w:t>
      </w:r>
      <w:r w:rsidR="009165AB" w:rsidRPr="009165AB">
        <w:rPr>
          <w:rFonts w:ascii="Times New Roman" w:hAnsi="Times New Roman" w:cs="Times New Roman"/>
          <w:b/>
        </w:rPr>
        <w:t>Additionally</w:t>
      </w:r>
      <w:r w:rsidR="009165AB">
        <w:rPr>
          <w:rFonts w:ascii="Times New Roman" w:hAnsi="Times New Roman" w:cs="Times New Roman"/>
        </w:rPr>
        <w:t xml:space="preserve">, </w:t>
      </w:r>
      <w:r>
        <w:rPr>
          <w:rFonts w:ascii="Times New Roman" w:hAnsi="Times New Roman" w:cs="Times New Roman"/>
          <w:b/>
          <w:bCs/>
        </w:rPr>
        <w:t>expect</w:t>
      </w:r>
      <w:r w:rsidR="009165AB">
        <w:rPr>
          <w:rFonts w:ascii="Times New Roman" w:hAnsi="Times New Roman" w:cs="Times New Roman"/>
          <w:b/>
          <w:bCs/>
        </w:rPr>
        <w:t xml:space="preserve"> a test </w:t>
      </w:r>
      <w:r w:rsidR="00F250C5">
        <w:rPr>
          <w:rFonts w:ascii="Times New Roman" w:hAnsi="Times New Roman" w:cs="Times New Roman"/>
          <w:b/>
          <w:bCs/>
        </w:rPr>
        <w:t xml:space="preserve">on this play on </w:t>
      </w:r>
      <w:r w:rsidR="00065C38">
        <w:rPr>
          <w:rFonts w:ascii="Times New Roman" w:hAnsi="Times New Roman" w:cs="Times New Roman"/>
          <w:b/>
          <w:bCs/>
        </w:rPr>
        <w:t>Tuesday</w:t>
      </w:r>
      <w:r w:rsidR="00F250C5">
        <w:rPr>
          <w:rFonts w:ascii="Times New Roman" w:hAnsi="Times New Roman" w:cs="Times New Roman"/>
          <w:b/>
          <w:bCs/>
        </w:rPr>
        <w:t>, September 12.</w:t>
      </w:r>
    </w:p>
    <w:p w14:paraId="46106CB7" w14:textId="7D8900D4" w:rsidR="00F250C5" w:rsidRDefault="009165AB" w:rsidP="00F250C5">
      <w:pPr>
        <w:widowControl w:val="0"/>
        <w:autoSpaceDE w:val="0"/>
        <w:autoSpaceDN w:val="0"/>
        <w:adjustRightInd w:val="0"/>
        <w:spacing w:after="200"/>
        <w:rPr>
          <w:rFonts w:ascii="Times New Roman" w:hAnsi="Times New Roman" w:cs="Times New Roman"/>
          <w:sz w:val="32"/>
          <w:szCs w:val="32"/>
        </w:rPr>
      </w:pPr>
      <w:r>
        <w:rPr>
          <w:rFonts w:ascii="Times New Roman" w:hAnsi="Times New Roman" w:cs="Times New Roman"/>
          <w:sz w:val="32"/>
          <w:szCs w:val="32"/>
        </w:rPr>
        <w:t>_______________________________________________________</w:t>
      </w:r>
    </w:p>
    <w:p w14:paraId="7F278311" w14:textId="77777777" w:rsidR="00F250C5" w:rsidRPr="00F250C5" w:rsidRDefault="00F250C5" w:rsidP="00F250C5">
      <w:pPr>
        <w:widowControl w:val="0"/>
        <w:autoSpaceDE w:val="0"/>
        <w:autoSpaceDN w:val="0"/>
        <w:adjustRightInd w:val="0"/>
        <w:spacing w:after="200"/>
        <w:rPr>
          <w:rFonts w:ascii="Times" w:hAnsi="Times" w:cs="Times"/>
          <w:i/>
          <w:sz w:val="28"/>
          <w:szCs w:val="28"/>
        </w:rPr>
      </w:pPr>
      <w:r w:rsidRPr="00F250C5">
        <w:rPr>
          <w:rFonts w:ascii="Times New Roman" w:hAnsi="Times New Roman" w:cs="Times New Roman"/>
          <w:sz w:val="28"/>
          <w:szCs w:val="28"/>
        </w:rPr>
        <w:t xml:space="preserve">Steven </w:t>
      </w:r>
      <w:proofErr w:type="spellStart"/>
      <w:r w:rsidRPr="00F250C5">
        <w:rPr>
          <w:rFonts w:ascii="Times New Roman" w:hAnsi="Times New Roman" w:cs="Times New Roman"/>
          <w:sz w:val="28"/>
          <w:szCs w:val="28"/>
        </w:rPr>
        <w:t>Millhauser’s</w:t>
      </w:r>
      <w:proofErr w:type="spellEnd"/>
      <w:r w:rsidRPr="00F250C5">
        <w:rPr>
          <w:rFonts w:ascii="Times New Roman" w:hAnsi="Times New Roman" w:cs="Times New Roman"/>
          <w:sz w:val="28"/>
          <w:szCs w:val="28"/>
        </w:rPr>
        <w:t xml:space="preserve"> </w:t>
      </w:r>
      <w:r w:rsidRPr="00F250C5">
        <w:rPr>
          <w:rFonts w:ascii="Times" w:hAnsi="Times" w:cs="Times"/>
          <w:i/>
          <w:sz w:val="28"/>
          <w:szCs w:val="28"/>
        </w:rPr>
        <w:t>Martin Dressler: The Tale of an American Dreamer</w:t>
      </w:r>
    </w:p>
    <w:p w14:paraId="29DC142B" w14:textId="7A55E22F"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 xml:space="preserve">You will find attached to this page a guide, which includes a number of items to look for in the novel. When you encounter one of those items, </w:t>
      </w:r>
      <w:r w:rsidRPr="00F250C5">
        <w:rPr>
          <w:rFonts w:ascii="Times New Roman" w:hAnsi="Times New Roman" w:cs="Times New Roman"/>
          <w:b/>
        </w:rPr>
        <w:t>highlight</w:t>
      </w:r>
      <w:r>
        <w:rPr>
          <w:rFonts w:ascii="Times New Roman" w:hAnsi="Times New Roman" w:cs="Times New Roman"/>
        </w:rPr>
        <w:t xml:space="preserve"> the area in the book, </w:t>
      </w:r>
      <w:r w:rsidRPr="00F250C5">
        <w:rPr>
          <w:rFonts w:ascii="Times New Roman" w:hAnsi="Times New Roman" w:cs="Times New Roman"/>
          <w:b/>
        </w:rPr>
        <w:t>record</w:t>
      </w:r>
      <w:r>
        <w:rPr>
          <w:rFonts w:ascii="Times New Roman" w:hAnsi="Times New Roman" w:cs="Times New Roman"/>
        </w:rPr>
        <w:t xml:space="preserve"> the page number on the sheet</w:t>
      </w:r>
      <w:r w:rsidR="00175D44">
        <w:rPr>
          <w:rFonts w:ascii="Times New Roman" w:hAnsi="Times New Roman" w:cs="Times New Roman"/>
        </w:rPr>
        <w:t>,</w:t>
      </w:r>
      <w:r>
        <w:rPr>
          <w:rFonts w:ascii="Times New Roman" w:hAnsi="Times New Roman" w:cs="Times New Roman"/>
        </w:rPr>
        <w:t xml:space="preserve"> and </w:t>
      </w:r>
      <w:r w:rsidRPr="00F250C5">
        <w:rPr>
          <w:rFonts w:ascii="Times New Roman" w:hAnsi="Times New Roman" w:cs="Times New Roman"/>
          <w:b/>
        </w:rPr>
        <w:t>explain</w:t>
      </w:r>
      <w:r>
        <w:rPr>
          <w:rFonts w:ascii="Times New Roman" w:hAnsi="Times New Roman" w:cs="Times New Roman"/>
        </w:rPr>
        <w:t xml:space="preserve"> the significance of the item on that particular page.</w:t>
      </w:r>
    </w:p>
    <w:p w14:paraId="7AFE8C29" w14:textId="77777777" w:rsidR="00F250C5" w:rsidRDefault="00F250C5" w:rsidP="00F250C5">
      <w:pPr>
        <w:widowControl w:val="0"/>
        <w:autoSpaceDE w:val="0"/>
        <w:autoSpaceDN w:val="0"/>
        <w:adjustRightInd w:val="0"/>
        <w:spacing w:after="200"/>
        <w:rPr>
          <w:rFonts w:ascii="Times" w:hAnsi="Times" w:cs="Times"/>
        </w:rPr>
      </w:pPr>
      <w:r>
        <w:rPr>
          <w:rFonts w:ascii="Times New Roman" w:hAnsi="Times New Roman" w:cs="Times New Roman"/>
        </w:rPr>
        <w:t>For instance, the Brooklyn Bridge is one of the repeated motifs in the book. When the bridge appears in the book, highlight it and note the page number. Now, attempt to figure out why the bridge appears on that page. What does it mean within the context of the novel or to the character?</w:t>
      </w:r>
    </w:p>
    <w:p w14:paraId="1253F93C" w14:textId="02C3978C" w:rsidR="00F250C5" w:rsidRDefault="00F250C5" w:rsidP="00F250C5">
      <w:pPr>
        <w:widowControl w:val="0"/>
        <w:autoSpaceDE w:val="0"/>
        <w:autoSpaceDN w:val="0"/>
        <w:adjustRightInd w:val="0"/>
        <w:spacing w:after="200"/>
        <w:rPr>
          <w:rFonts w:ascii="Times" w:hAnsi="Times" w:cs="Times"/>
        </w:rPr>
      </w:pPr>
      <w:r w:rsidRPr="009165AB">
        <w:rPr>
          <w:rFonts w:ascii="Times New Roman" w:hAnsi="Times New Roman" w:cs="Times New Roman"/>
          <w:b/>
        </w:rPr>
        <w:t>The book is complex.</w:t>
      </w:r>
      <w:r>
        <w:rPr>
          <w:rFonts w:ascii="Times New Roman" w:hAnsi="Times New Roman" w:cs="Times New Roman"/>
        </w:rPr>
        <w:t xml:space="preserve"> After finishing it for the first time, you will need to go back through to understand the novel completely. We will spend time discussing it, and I expect you to participate. </w:t>
      </w:r>
      <w:r>
        <w:rPr>
          <w:rFonts w:ascii="Times New Roman" w:hAnsi="Times New Roman" w:cs="Times New Roman"/>
          <w:b/>
          <w:bCs/>
        </w:rPr>
        <w:t xml:space="preserve">Novel reading and guide </w:t>
      </w:r>
      <w:r w:rsidR="00065C38">
        <w:rPr>
          <w:rFonts w:ascii="Times New Roman" w:hAnsi="Times New Roman" w:cs="Times New Roman"/>
          <w:b/>
          <w:bCs/>
        </w:rPr>
        <w:t>are due on Tuesday, September 26</w:t>
      </w:r>
      <w:r>
        <w:rPr>
          <w:rFonts w:ascii="Times New Roman" w:hAnsi="Times New Roman" w:cs="Times New Roman"/>
          <w:b/>
          <w:bCs/>
        </w:rPr>
        <w:t>.</w:t>
      </w:r>
    </w:p>
    <w:p w14:paraId="0B023CB6" w14:textId="77777777" w:rsidR="009165AB" w:rsidRDefault="00F250C5" w:rsidP="009165AB">
      <w:pPr>
        <w:widowControl w:val="0"/>
        <w:autoSpaceDE w:val="0"/>
        <w:autoSpaceDN w:val="0"/>
        <w:adjustRightInd w:val="0"/>
        <w:spacing w:after="200"/>
        <w:rPr>
          <w:rFonts w:ascii="Times New Roman" w:hAnsi="Times New Roman" w:cs="Times New Roman"/>
          <w:sz w:val="32"/>
          <w:szCs w:val="32"/>
        </w:rPr>
      </w:pPr>
      <w:r>
        <w:rPr>
          <w:rFonts w:ascii="Times" w:hAnsi="Times" w:cs="Times"/>
        </w:rPr>
        <w:t> </w:t>
      </w:r>
      <w:r w:rsidR="009165AB">
        <w:rPr>
          <w:rFonts w:ascii="Times New Roman" w:hAnsi="Times New Roman" w:cs="Times New Roman"/>
          <w:sz w:val="32"/>
          <w:szCs w:val="32"/>
        </w:rPr>
        <w:t>_______________________________________________________</w:t>
      </w:r>
    </w:p>
    <w:p w14:paraId="3A8D1B7C" w14:textId="77777777" w:rsidR="00F250C5" w:rsidRDefault="00F250C5" w:rsidP="00F250C5">
      <w:pPr>
        <w:widowControl w:val="0"/>
        <w:autoSpaceDE w:val="0"/>
        <w:autoSpaceDN w:val="0"/>
        <w:adjustRightInd w:val="0"/>
        <w:spacing w:after="200"/>
        <w:rPr>
          <w:rFonts w:ascii="Times" w:hAnsi="Times" w:cs="Times"/>
        </w:rPr>
      </w:pPr>
    </w:p>
    <w:p w14:paraId="291E643C" w14:textId="21F473C6" w:rsidR="009165AB" w:rsidRPr="00175D44" w:rsidRDefault="009165AB" w:rsidP="00F250C5">
      <w:pPr>
        <w:widowControl w:val="0"/>
        <w:autoSpaceDE w:val="0"/>
        <w:autoSpaceDN w:val="0"/>
        <w:adjustRightInd w:val="0"/>
        <w:spacing w:after="200"/>
        <w:rPr>
          <w:rFonts w:ascii="Times" w:hAnsi="Times" w:cs="Times"/>
          <w:b/>
          <w:sz w:val="32"/>
          <w:szCs w:val="32"/>
        </w:rPr>
      </w:pPr>
      <w:r w:rsidRPr="00175D44">
        <w:rPr>
          <w:rFonts w:ascii="Times" w:hAnsi="Times" w:cs="Times"/>
          <w:b/>
          <w:sz w:val="32"/>
          <w:szCs w:val="32"/>
        </w:rPr>
        <w:t>A final note: If you do not complete the majority of this assignment during the summer, plan to change your sched</w:t>
      </w:r>
      <w:r w:rsidR="00DE783D" w:rsidRPr="00175D44">
        <w:rPr>
          <w:rFonts w:ascii="Times" w:hAnsi="Times" w:cs="Times"/>
          <w:b/>
          <w:sz w:val="32"/>
          <w:szCs w:val="32"/>
        </w:rPr>
        <w:t>ule during the add/drop period at the beginning of the school year.</w:t>
      </w:r>
    </w:p>
    <w:p w14:paraId="52642FB9" w14:textId="77777777" w:rsidR="00207E7B" w:rsidRPr="009165AB" w:rsidRDefault="00F250C5" w:rsidP="00F250C5">
      <w:pPr>
        <w:rPr>
          <w:b/>
        </w:rPr>
      </w:pPr>
      <w:r w:rsidRPr="009165AB">
        <w:rPr>
          <w:rFonts w:ascii="Times" w:hAnsi="Times" w:cs="Times"/>
          <w:b/>
        </w:rPr>
        <w:t> </w:t>
      </w:r>
    </w:p>
    <w:sectPr w:rsidR="00207E7B" w:rsidRPr="009165AB" w:rsidSect="00F250C5">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C5"/>
    <w:rsid w:val="00025B82"/>
    <w:rsid w:val="00065C38"/>
    <w:rsid w:val="00175D44"/>
    <w:rsid w:val="00207E7B"/>
    <w:rsid w:val="008C1A94"/>
    <w:rsid w:val="009165AB"/>
    <w:rsid w:val="00BB1F7D"/>
    <w:rsid w:val="00DE783D"/>
    <w:rsid w:val="00F250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A8D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graves@vermilionschool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Patricia Graves</cp:lastModifiedBy>
  <cp:revision>2</cp:revision>
  <dcterms:created xsi:type="dcterms:W3CDTF">2017-04-26T17:34:00Z</dcterms:created>
  <dcterms:modified xsi:type="dcterms:W3CDTF">2017-04-26T17:34:00Z</dcterms:modified>
</cp:coreProperties>
</file>